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174" w:type="dxa"/>
        <w:tblInd w:w="-10" w:type="dxa"/>
        <w:tblCellMar>
          <w:left w:w="180" w:type="dxa"/>
          <w:right w:w="180" w:type="dxa"/>
        </w:tblCellMar>
        <w:tblLook w:val="0000"/>
      </w:tblPr>
      <w:tblGrid>
        <w:gridCol w:w="3093"/>
        <w:gridCol w:w="7081"/>
      </w:tblGrid>
      <w:tr w:rsidR="004B43CB">
        <w:trPr>
          <w:trHeight w:val="2127"/>
        </w:trPr>
        <w:tc>
          <w:tcPr>
            <w:tcW w:w="3090" w:type="dxa"/>
            <w:shd w:val="clear" w:color="auto" w:fill="FFFFFF" w:themeFill="background1"/>
          </w:tcPr>
          <w:p w:rsidR="004B43CB" w:rsidRDefault="003545F9">
            <w:pPr>
              <w:pStyle w:val="Standard"/>
              <w:jc w:val="center"/>
              <w:rPr>
                <w:b/>
                <w:bCs/>
                <w:sz w:val="28"/>
                <w:szCs w:val="28"/>
              </w:rPr>
            </w:pPr>
            <w:bookmarkStart w:id="0" w:name="_GoBack"/>
            <w:bookmarkEnd w:id="0"/>
            <w:r>
              <w:rPr>
                <w:rFonts w:ascii="Arial Black" w:eastAsia="Arial Black" w:hAnsi="Arial Black" w:cs="Arial Black"/>
                <w:sz w:val="48"/>
                <w:szCs w:val="48"/>
                <w:lang w:eastAsia="en-GB"/>
              </w:rPr>
              <w:t xml:space="preserve">   </w:t>
            </w:r>
            <w:r>
              <w:rPr>
                <w:noProof/>
                <w:lang w:eastAsia="en-GB"/>
              </w:rPr>
              <w:drawing>
                <wp:inline distT="0" distB="0" distL="0" distR="0">
                  <wp:extent cx="1735455" cy="121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srcRect l="-138" t="-229" r="-138" b="-229"/>
                          <a:stretch>
                            <a:fillRect/>
                          </a:stretch>
                        </pic:blipFill>
                        <pic:spPr bwMode="auto">
                          <a:xfrm>
                            <a:off x="0" y="0"/>
                            <a:ext cx="1735455" cy="1216025"/>
                          </a:xfrm>
                          <a:prstGeom prst="rect">
                            <a:avLst/>
                          </a:prstGeom>
                        </pic:spPr>
                      </pic:pic>
                    </a:graphicData>
                  </a:graphic>
                </wp:inline>
              </w:drawing>
            </w:r>
          </w:p>
        </w:tc>
        <w:tc>
          <w:tcPr>
            <w:tcW w:w="7083" w:type="dxa"/>
            <w:shd w:val="clear" w:color="auto" w:fill="FFFFFF" w:themeFill="background1"/>
          </w:tcPr>
          <w:p w:rsidR="004B43CB" w:rsidRDefault="004B43CB">
            <w:pPr>
              <w:pStyle w:val="Standard"/>
              <w:snapToGrid w:val="0"/>
              <w:jc w:val="center"/>
              <w:rPr>
                <w:b/>
                <w:bCs/>
                <w:sz w:val="28"/>
                <w:szCs w:val="28"/>
              </w:rPr>
            </w:pPr>
          </w:p>
          <w:p w:rsidR="004B43CB" w:rsidRDefault="003545F9">
            <w:pPr>
              <w:pStyle w:val="Standard"/>
              <w:jc w:val="center"/>
            </w:pPr>
            <w:r>
              <w:rPr>
                <w:b/>
                <w:bCs/>
                <w:sz w:val="28"/>
                <w:szCs w:val="28"/>
              </w:rPr>
              <w:t>GOSPORT OLDER PERSONS FORUM</w:t>
            </w:r>
          </w:p>
          <w:p w:rsidR="004B43CB" w:rsidRDefault="004B43CB">
            <w:pPr>
              <w:pStyle w:val="Standard"/>
              <w:jc w:val="center"/>
              <w:rPr>
                <w:b/>
                <w:bCs/>
                <w:sz w:val="28"/>
                <w:szCs w:val="28"/>
              </w:rPr>
            </w:pPr>
          </w:p>
          <w:p w:rsidR="004B43CB" w:rsidRDefault="003545F9">
            <w:pPr>
              <w:pStyle w:val="Standard"/>
              <w:jc w:val="center"/>
            </w:pPr>
            <w:r>
              <w:rPr>
                <w:b/>
                <w:bCs/>
              </w:rPr>
              <w:t>MINUTES OF THE COMMITTEE  MEETING</w:t>
            </w:r>
          </w:p>
          <w:p w:rsidR="004B43CB" w:rsidRDefault="004B43CB">
            <w:pPr>
              <w:pStyle w:val="Standard"/>
              <w:jc w:val="center"/>
              <w:rPr>
                <w:b/>
                <w:bCs/>
              </w:rPr>
            </w:pPr>
          </w:p>
          <w:p w:rsidR="004B43CB" w:rsidRDefault="003545F9">
            <w:pPr>
              <w:pStyle w:val="Standard"/>
            </w:pPr>
            <w:r>
              <w:rPr>
                <w:b/>
                <w:bCs/>
              </w:rPr>
              <w:t>Friday 2</w:t>
            </w:r>
            <w:r>
              <w:rPr>
                <w:b/>
                <w:bCs/>
                <w:vertAlign w:val="superscript"/>
              </w:rPr>
              <w:t>nd</w:t>
            </w:r>
            <w:r>
              <w:rPr>
                <w:b/>
                <w:bCs/>
              </w:rPr>
              <w:t xml:space="preserve"> November 2018  Held GBC Committee Room 2</w:t>
            </w:r>
          </w:p>
          <w:p w:rsidR="004B43CB" w:rsidRDefault="003545F9">
            <w:pPr>
              <w:pStyle w:val="Standard"/>
            </w:pPr>
            <w:r>
              <w:rPr>
                <w:b/>
                <w:bCs/>
              </w:rPr>
              <w:t>10am - 12pm</w:t>
            </w:r>
          </w:p>
        </w:tc>
      </w:tr>
    </w:tbl>
    <w:p w:rsidR="004B43CB" w:rsidRDefault="003545F9">
      <w:pPr>
        <w:pStyle w:val="Standard"/>
      </w:pPr>
      <w:r>
        <w:t>Present:</w:t>
      </w:r>
    </w:p>
    <w:tbl>
      <w:tblPr>
        <w:tblW w:w="9747" w:type="dxa"/>
        <w:tblLook w:val="0000"/>
      </w:tblPr>
      <w:tblGrid>
        <w:gridCol w:w="4219"/>
        <w:gridCol w:w="5528"/>
      </w:tblGrid>
      <w:tr w:rsidR="004B43CB" w:rsidTr="009E0D59">
        <w:trPr>
          <w:trHeight w:val="1393"/>
        </w:trPr>
        <w:tc>
          <w:tcPr>
            <w:tcW w:w="4219" w:type="dxa"/>
            <w:shd w:val="clear" w:color="auto" w:fill="auto"/>
          </w:tcPr>
          <w:p w:rsidR="004B43CB" w:rsidRDefault="003545F9">
            <w:pPr>
              <w:pStyle w:val="Standard"/>
            </w:pPr>
            <w:r>
              <w:t xml:space="preserve">David Gary </w:t>
            </w:r>
          </w:p>
          <w:p w:rsidR="004B43CB" w:rsidRDefault="003545F9">
            <w:pPr>
              <w:pStyle w:val="Standard"/>
            </w:pPr>
            <w:r>
              <w:t>Suzanne Pepper</w:t>
            </w:r>
          </w:p>
          <w:p w:rsidR="004B43CB" w:rsidRDefault="003545F9">
            <w:pPr>
              <w:pStyle w:val="Standard"/>
            </w:pPr>
            <w:r>
              <w:t xml:space="preserve">Janet Chapman </w:t>
            </w:r>
            <w:r>
              <w:rPr>
                <w:rFonts w:eastAsia="Arial"/>
              </w:rPr>
              <w:t>(Chair)</w:t>
            </w:r>
          </w:p>
          <w:p w:rsidR="004B43CB" w:rsidRDefault="003545F9">
            <w:pPr>
              <w:pStyle w:val="Standard"/>
            </w:pPr>
            <w:r>
              <w:t>Evelyn Gary</w:t>
            </w:r>
          </w:p>
          <w:p w:rsidR="004B43CB" w:rsidRDefault="003545F9">
            <w:pPr>
              <w:pStyle w:val="Standard"/>
            </w:pPr>
            <w:r>
              <w:t xml:space="preserve">Richard Strong </w:t>
            </w:r>
          </w:p>
        </w:tc>
        <w:tc>
          <w:tcPr>
            <w:tcW w:w="5527" w:type="dxa"/>
            <w:shd w:val="clear" w:color="auto" w:fill="auto"/>
          </w:tcPr>
          <w:p w:rsidR="004B43CB" w:rsidRDefault="003545F9">
            <w:pPr>
              <w:pStyle w:val="Standard"/>
            </w:pPr>
            <w:r>
              <w:rPr>
                <w:rFonts w:eastAsia="Arial"/>
              </w:rPr>
              <w:t xml:space="preserve">Edith </w:t>
            </w:r>
            <w:proofErr w:type="spellStart"/>
            <w:r>
              <w:rPr>
                <w:rFonts w:eastAsia="Arial"/>
              </w:rPr>
              <w:t>Kinghorn</w:t>
            </w:r>
            <w:proofErr w:type="spellEnd"/>
          </w:p>
          <w:p w:rsidR="004B43CB" w:rsidRDefault="003545F9">
            <w:pPr>
              <w:pStyle w:val="Standard"/>
            </w:pPr>
            <w:r>
              <w:rPr>
                <w:rFonts w:eastAsia="Arial"/>
              </w:rPr>
              <w:t xml:space="preserve">Jill </w:t>
            </w:r>
            <w:proofErr w:type="spellStart"/>
            <w:r>
              <w:rPr>
                <w:rFonts w:eastAsia="Arial"/>
              </w:rPr>
              <w:t>Whitcher</w:t>
            </w:r>
            <w:proofErr w:type="spellEnd"/>
            <w:r>
              <w:rPr>
                <w:rFonts w:eastAsia="Arial"/>
              </w:rPr>
              <w:t xml:space="preserve"> </w:t>
            </w:r>
          </w:p>
          <w:p w:rsidR="004B43CB" w:rsidRDefault="003545F9">
            <w:pPr>
              <w:pStyle w:val="Standard"/>
            </w:pPr>
            <w:r>
              <w:rPr>
                <w:rFonts w:eastAsia="Arial"/>
              </w:rPr>
              <w:t xml:space="preserve">Maureen </w:t>
            </w:r>
            <w:proofErr w:type="spellStart"/>
            <w:r>
              <w:rPr>
                <w:rFonts w:eastAsia="Arial"/>
              </w:rPr>
              <w:t>Emment</w:t>
            </w:r>
            <w:proofErr w:type="spellEnd"/>
            <w:r>
              <w:rPr>
                <w:rFonts w:eastAsia="Arial"/>
              </w:rPr>
              <w:t xml:space="preserve">  </w:t>
            </w:r>
          </w:p>
          <w:p w:rsidR="004B43CB" w:rsidRDefault="003545F9">
            <w:pPr>
              <w:pStyle w:val="Standard"/>
            </w:pPr>
            <w:r>
              <w:t>Maxine Sewell</w:t>
            </w:r>
          </w:p>
        </w:tc>
      </w:tr>
    </w:tbl>
    <w:p w:rsidR="004B43CB" w:rsidRDefault="003545F9">
      <w:pPr>
        <w:pStyle w:val="Standard"/>
      </w:pPr>
      <w:r>
        <w:rPr>
          <w:b/>
          <w:bCs/>
        </w:rPr>
        <w:t>In Attendance</w:t>
      </w:r>
      <w:r>
        <w:t xml:space="preserve">-, </w:t>
      </w:r>
    </w:p>
    <w:p w:rsidR="004B43CB" w:rsidRDefault="003545F9">
      <w:pPr>
        <w:pStyle w:val="Standard"/>
      </w:pPr>
      <w:r>
        <w:t xml:space="preserve">Gary </w:t>
      </w:r>
      <w:proofErr w:type="spellStart"/>
      <w:r>
        <w:t>Elshaw</w:t>
      </w:r>
      <w:proofErr w:type="spellEnd"/>
      <w:r>
        <w:t xml:space="preserve"> (GBC), Sam Downing (GBC), </w:t>
      </w:r>
      <w:proofErr w:type="spellStart"/>
      <w:r>
        <w:t>Cllr.John</w:t>
      </w:r>
      <w:proofErr w:type="spellEnd"/>
      <w:r>
        <w:t xml:space="preserve"> Beavis, Barry </w:t>
      </w:r>
      <w:proofErr w:type="spellStart"/>
      <w:r>
        <w:t>Blanden</w:t>
      </w:r>
      <w:proofErr w:type="spellEnd"/>
      <w:r>
        <w:t xml:space="preserve"> (Men’s Shed), Dawn Ward (GVA), Pearl </w:t>
      </w:r>
      <w:proofErr w:type="spellStart"/>
      <w:r>
        <w:t>Noden</w:t>
      </w:r>
      <w:proofErr w:type="spellEnd"/>
      <w:r>
        <w:t xml:space="preserve">, Brian </w:t>
      </w:r>
      <w:proofErr w:type="spellStart"/>
      <w:r>
        <w:t>Noden</w:t>
      </w:r>
      <w:proofErr w:type="spellEnd"/>
    </w:p>
    <w:p w:rsidR="004B43CB" w:rsidRDefault="003545F9">
      <w:pPr>
        <w:pStyle w:val="Standard"/>
        <w:rPr>
          <w:b/>
        </w:rPr>
      </w:pPr>
      <w:r>
        <w:rPr>
          <w:noProof/>
          <w:lang w:eastAsia="en-GB"/>
        </w:rPr>
        <w:drawing>
          <wp:inline distT="0" distB="0" distL="0" distR="0">
            <wp:extent cx="15875" cy="1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rcRect l="-61111" t="-61111" r="-61111" b="-61111"/>
                    <a:stretch>
                      <a:fillRect/>
                    </a:stretch>
                  </pic:blipFill>
                  <pic:spPr bwMode="auto">
                    <a:xfrm>
                      <a:off x="0" y="0"/>
                      <a:ext cx="15875" cy="15875"/>
                    </a:xfrm>
                    <a:prstGeom prst="rect">
                      <a:avLst/>
                    </a:prstGeom>
                  </pic:spPr>
                </pic:pic>
              </a:graphicData>
            </a:graphic>
          </wp:inline>
        </w:drawing>
      </w:r>
      <w:r>
        <w:rPr>
          <w:noProof/>
          <w:lang w:eastAsia="en-GB"/>
        </w:rPr>
        <w:drawing>
          <wp:inline distT="0" distB="0" distL="0" distR="0">
            <wp:extent cx="15875" cy="15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srcRect l="-61111" t="-61111" r="-61111" b="-61111"/>
                    <a:stretch>
                      <a:fillRect/>
                    </a:stretch>
                  </pic:blipFill>
                  <pic:spPr bwMode="auto">
                    <a:xfrm>
                      <a:off x="0" y="0"/>
                      <a:ext cx="15875" cy="15875"/>
                    </a:xfrm>
                    <a:prstGeom prst="rect">
                      <a:avLst/>
                    </a:prstGeom>
                  </pic:spPr>
                </pic:pic>
              </a:graphicData>
            </a:graphic>
          </wp:inline>
        </w:drawing>
      </w:r>
    </w:p>
    <w:tbl>
      <w:tblPr>
        <w:tblW w:w="11477" w:type="dxa"/>
        <w:tblInd w:w="-310" w:type="dxa"/>
        <w:tblBorders>
          <w:top w:val="single" w:sz="8" w:space="0" w:color="000001"/>
          <w:left w:val="single" w:sz="8" w:space="0" w:color="000001"/>
          <w:bottom w:val="single" w:sz="8" w:space="0" w:color="000001"/>
          <w:insideH w:val="single" w:sz="8" w:space="0" w:color="000001"/>
        </w:tblBorders>
        <w:tblCellMar>
          <w:left w:w="100" w:type="dxa"/>
          <w:right w:w="180" w:type="dxa"/>
        </w:tblCellMar>
        <w:tblLook w:val="0000"/>
      </w:tblPr>
      <w:tblGrid>
        <w:gridCol w:w="685"/>
        <w:gridCol w:w="561"/>
        <w:gridCol w:w="8512"/>
        <w:gridCol w:w="1719"/>
      </w:tblGrid>
      <w:tr w:rsidR="004B43CB" w:rsidTr="003E65B5">
        <w:trPr>
          <w:trHeight w:val="681"/>
        </w:trPr>
        <w:tc>
          <w:tcPr>
            <w:tcW w:w="685"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jc w:val="right"/>
            </w:pPr>
            <w:r>
              <w:rPr>
                <w:b/>
                <w:bCs/>
              </w:rPr>
              <w:t>1</w:t>
            </w:r>
          </w:p>
        </w:tc>
        <w:tc>
          <w:tcPr>
            <w:tcW w:w="561" w:type="dxa"/>
            <w:tcBorders>
              <w:top w:val="single" w:sz="8" w:space="0" w:color="000001"/>
              <w:left w:val="single" w:sz="8" w:space="0" w:color="000001"/>
              <w:bottom w:val="single" w:sz="8" w:space="0" w:color="000001"/>
            </w:tcBorders>
            <w:shd w:val="clear" w:color="auto" w:fill="FFFFFF" w:themeFill="background1"/>
          </w:tcPr>
          <w:p w:rsidR="004B43CB" w:rsidRDefault="004B43CB">
            <w:pPr>
              <w:pStyle w:val="Standard"/>
              <w:snapToGrid w:val="0"/>
              <w:rPr>
                <w:b/>
              </w:rPr>
            </w:pPr>
          </w:p>
        </w:tc>
        <w:tc>
          <w:tcPr>
            <w:tcW w:w="8512" w:type="dxa"/>
            <w:tcBorders>
              <w:top w:val="single" w:sz="8" w:space="0" w:color="000001"/>
              <w:left w:val="single" w:sz="8" w:space="0" w:color="000001"/>
              <w:bottom w:val="single" w:sz="8" w:space="0" w:color="000001"/>
            </w:tcBorders>
            <w:shd w:val="clear" w:color="auto" w:fill="FFFFFF" w:themeFill="background1"/>
          </w:tcPr>
          <w:p w:rsidR="004B43CB" w:rsidRPr="009E0D59" w:rsidRDefault="003545F9" w:rsidP="003E65B5">
            <w:pPr>
              <w:pStyle w:val="Standard"/>
              <w:jc w:val="both"/>
            </w:pPr>
            <w:r>
              <w:rPr>
                <w:b/>
                <w:bCs/>
              </w:rPr>
              <w:t>Apologies:</w:t>
            </w:r>
            <w:r>
              <w:t xml:space="preserve">  Ellen Coughlin, Justine Manning (GBC), Angela Gould (Age </w:t>
            </w:r>
            <w:r w:rsidR="003E65B5">
              <w:t>Concern Gosport)</w:t>
            </w:r>
          </w:p>
        </w:tc>
        <w:tc>
          <w:tcPr>
            <w:tcW w:w="1719" w:type="dxa"/>
            <w:tcBorders>
              <w:top w:val="single" w:sz="8" w:space="0" w:color="000001"/>
              <w:left w:val="single" w:sz="8" w:space="0" w:color="000001"/>
              <w:bottom w:val="single" w:sz="8" w:space="0" w:color="000001"/>
              <w:right w:val="single" w:sz="8" w:space="0" w:color="000001"/>
            </w:tcBorders>
            <w:shd w:val="clear" w:color="auto" w:fill="FFFFFF" w:themeFill="background1"/>
          </w:tcPr>
          <w:p w:rsidR="004B43CB" w:rsidRDefault="004B43CB">
            <w:pPr>
              <w:pStyle w:val="Standard"/>
              <w:snapToGrid w:val="0"/>
              <w:rPr>
                <w:b/>
                <w:bCs/>
                <w:sz w:val="20"/>
                <w:szCs w:val="20"/>
              </w:rPr>
            </w:pPr>
          </w:p>
          <w:p w:rsidR="004B43CB" w:rsidRDefault="003545F9">
            <w:pPr>
              <w:pStyle w:val="Standard"/>
            </w:pPr>
            <w:r>
              <w:rPr>
                <w:b/>
                <w:bCs/>
                <w:sz w:val="20"/>
                <w:szCs w:val="20"/>
              </w:rPr>
              <w:t>ACTION</w:t>
            </w:r>
          </w:p>
        </w:tc>
      </w:tr>
      <w:tr w:rsidR="004B43CB" w:rsidTr="003E65B5">
        <w:trPr>
          <w:trHeight w:val="734"/>
        </w:trPr>
        <w:tc>
          <w:tcPr>
            <w:tcW w:w="685"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jc w:val="right"/>
            </w:pPr>
            <w:r>
              <w:rPr>
                <w:b/>
                <w:bCs/>
              </w:rPr>
              <w:t>2</w:t>
            </w:r>
          </w:p>
        </w:tc>
        <w:tc>
          <w:tcPr>
            <w:tcW w:w="561" w:type="dxa"/>
            <w:tcBorders>
              <w:top w:val="single" w:sz="8" w:space="0" w:color="000001"/>
              <w:left w:val="single" w:sz="8" w:space="0" w:color="000001"/>
              <w:bottom w:val="single" w:sz="8" w:space="0" w:color="000001"/>
            </w:tcBorders>
            <w:shd w:val="clear" w:color="auto" w:fill="FFFFFF" w:themeFill="background1"/>
          </w:tcPr>
          <w:p w:rsidR="004B43CB" w:rsidRDefault="004B43CB">
            <w:pPr>
              <w:pStyle w:val="Standard"/>
              <w:rPr>
                <w:b/>
                <w:bCs/>
              </w:rPr>
            </w:pPr>
          </w:p>
          <w:p w:rsidR="004B43CB" w:rsidRDefault="004B43CB">
            <w:pPr>
              <w:pStyle w:val="Standard"/>
              <w:rPr>
                <w:b/>
                <w:bCs/>
              </w:rPr>
            </w:pPr>
          </w:p>
        </w:tc>
        <w:tc>
          <w:tcPr>
            <w:tcW w:w="8512"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rPr>
                <w:b/>
                <w:bCs/>
              </w:rPr>
            </w:pPr>
            <w:r>
              <w:rPr>
                <w:rFonts w:eastAsia="Arial"/>
                <w:b/>
                <w:bCs/>
              </w:rPr>
              <w:t>Appointment of Officers.</w:t>
            </w:r>
          </w:p>
          <w:p w:rsidR="004B43CB" w:rsidRDefault="003545F9">
            <w:pPr>
              <w:pStyle w:val="Standard"/>
            </w:pPr>
            <w:r>
              <w:rPr>
                <w:rFonts w:eastAsia="Arial"/>
                <w:b/>
                <w:bCs/>
              </w:rPr>
              <w:t>Chair</w:t>
            </w:r>
            <w:r>
              <w:rPr>
                <w:rFonts w:eastAsia="Arial"/>
              </w:rPr>
              <w:t xml:space="preserve"> to continue with rotation.</w:t>
            </w:r>
          </w:p>
          <w:p w:rsidR="004B43CB" w:rsidRDefault="003545F9">
            <w:pPr>
              <w:pStyle w:val="Standard"/>
            </w:pPr>
            <w:r>
              <w:rPr>
                <w:rFonts w:eastAsia="Arial"/>
                <w:b/>
                <w:bCs/>
              </w:rPr>
              <w:t>Vice Chair</w:t>
            </w:r>
            <w:r>
              <w:rPr>
                <w:rFonts w:eastAsia="Arial"/>
              </w:rPr>
              <w:t xml:space="preserve"> Edith </w:t>
            </w:r>
            <w:proofErr w:type="spellStart"/>
            <w:r>
              <w:rPr>
                <w:rFonts w:eastAsia="Arial"/>
              </w:rPr>
              <w:t>Kinghorn</w:t>
            </w:r>
            <w:proofErr w:type="spellEnd"/>
            <w:r>
              <w:rPr>
                <w:rFonts w:eastAsia="Arial"/>
              </w:rPr>
              <w:t>.</w:t>
            </w:r>
          </w:p>
          <w:p w:rsidR="004B43CB" w:rsidRDefault="003545F9">
            <w:pPr>
              <w:pStyle w:val="Standard"/>
              <w:rPr>
                <w:b/>
                <w:bCs/>
              </w:rPr>
            </w:pPr>
            <w:r>
              <w:rPr>
                <w:rFonts w:eastAsia="Arial"/>
                <w:b/>
                <w:bCs/>
              </w:rPr>
              <w:t xml:space="preserve">Treasurer </w:t>
            </w:r>
            <w:r>
              <w:rPr>
                <w:rFonts w:eastAsia="Arial"/>
              </w:rPr>
              <w:t>Richard Strong (Until the end of March).</w:t>
            </w:r>
          </w:p>
          <w:p w:rsidR="004B43CB" w:rsidRDefault="003545F9">
            <w:pPr>
              <w:pStyle w:val="Standard"/>
              <w:rPr>
                <w:b/>
                <w:bCs/>
              </w:rPr>
            </w:pPr>
            <w:r>
              <w:rPr>
                <w:rFonts w:eastAsia="Arial"/>
                <w:b/>
                <w:bCs/>
              </w:rPr>
              <w:t xml:space="preserve">Secretary </w:t>
            </w:r>
            <w:r>
              <w:rPr>
                <w:rFonts w:eastAsia="Arial"/>
              </w:rPr>
              <w:t>Evelyn Gary</w:t>
            </w:r>
          </w:p>
        </w:tc>
        <w:tc>
          <w:tcPr>
            <w:tcW w:w="1719" w:type="dxa"/>
            <w:tcBorders>
              <w:top w:val="single" w:sz="8" w:space="0" w:color="000001"/>
              <w:left w:val="single" w:sz="8" w:space="0" w:color="000001"/>
              <w:bottom w:val="single" w:sz="8" w:space="0" w:color="000001"/>
              <w:right w:val="single" w:sz="8" w:space="0" w:color="000001"/>
            </w:tcBorders>
            <w:shd w:val="clear" w:color="auto" w:fill="FFFFFF" w:themeFill="background1"/>
          </w:tcPr>
          <w:p w:rsidR="004B43CB" w:rsidRDefault="003545F9">
            <w:pPr>
              <w:pStyle w:val="Standard"/>
              <w:snapToGrid w:val="0"/>
            </w:pPr>
            <w:r>
              <w:rPr>
                <w:rFonts w:eastAsia="Arial"/>
                <w:b/>
                <w:bCs/>
              </w:rPr>
              <w:t xml:space="preserve"> </w:t>
            </w:r>
            <w:r>
              <w:rPr>
                <w:b/>
                <w:bCs/>
              </w:rPr>
              <w:t>Chair</w:t>
            </w:r>
          </w:p>
          <w:p w:rsidR="004B43CB" w:rsidRDefault="003545F9">
            <w:pPr>
              <w:pStyle w:val="Standard"/>
              <w:snapToGrid w:val="0"/>
            </w:pPr>
            <w:r>
              <w:rPr>
                <w:b/>
                <w:bCs/>
              </w:rPr>
              <w:t>Janet Chapman</w:t>
            </w:r>
          </w:p>
          <w:p w:rsidR="004B43CB" w:rsidRDefault="004B43CB">
            <w:pPr>
              <w:pStyle w:val="Standard"/>
              <w:snapToGrid w:val="0"/>
              <w:rPr>
                <w:b/>
                <w:bCs/>
              </w:rPr>
            </w:pPr>
          </w:p>
        </w:tc>
      </w:tr>
      <w:tr w:rsidR="004B43CB" w:rsidTr="003E65B5">
        <w:trPr>
          <w:trHeight w:val="1008"/>
        </w:trPr>
        <w:tc>
          <w:tcPr>
            <w:tcW w:w="685"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jc w:val="right"/>
            </w:pPr>
            <w:r>
              <w:rPr>
                <w:b/>
                <w:bCs/>
              </w:rPr>
              <w:t>3</w:t>
            </w:r>
          </w:p>
          <w:p w:rsidR="004B43CB" w:rsidRDefault="004B43CB">
            <w:pPr>
              <w:pStyle w:val="Standard"/>
              <w:jc w:val="right"/>
              <w:rPr>
                <w:b/>
                <w:bCs/>
              </w:rPr>
            </w:pPr>
          </w:p>
        </w:tc>
        <w:tc>
          <w:tcPr>
            <w:tcW w:w="561" w:type="dxa"/>
            <w:tcBorders>
              <w:top w:val="single" w:sz="8" w:space="0" w:color="000001"/>
              <w:left w:val="single" w:sz="8" w:space="0" w:color="000001"/>
              <w:bottom w:val="single" w:sz="8" w:space="0" w:color="000001"/>
            </w:tcBorders>
            <w:shd w:val="clear" w:color="auto" w:fill="FFFFFF" w:themeFill="background1"/>
          </w:tcPr>
          <w:p w:rsidR="004B43CB" w:rsidRDefault="004B43CB">
            <w:pPr>
              <w:pStyle w:val="Standard"/>
              <w:rPr>
                <w:b/>
                <w:bCs/>
              </w:rPr>
            </w:pPr>
          </w:p>
          <w:p w:rsidR="004B43CB" w:rsidRDefault="003545F9">
            <w:pPr>
              <w:pStyle w:val="Standard"/>
              <w:rPr>
                <w:b/>
                <w:bCs/>
              </w:rPr>
            </w:pPr>
            <w:r>
              <w:rPr>
                <w:b/>
                <w:bCs/>
              </w:rPr>
              <w:t>a</w:t>
            </w:r>
          </w:p>
          <w:p w:rsidR="004B43CB" w:rsidRDefault="003545F9">
            <w:pPr>
              <w:pStyle w:val="Standard"/>
              <w:rPr>
                <w:b/>
                <w:bCs/>
              </w:rPr>
            </w:pPr>
            <w:r>
              <w:rPr>
                <w:b/>
                <w:bCs/>
              </w:rPr>
              <w:t>b</w:t>
            </w:r>
          </w:p>
        </w:tc>
        <w:tc>
          <w:tcPr>
            <w:tcW w:w="8512"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pPr>
            <w:r>
              <w:rPr>
                <w:b/>
                <w:bCs/>
              </w:rPr>
              <w:t>Minutes of last meeting 7</w:t>
            </w:r>
            <w:r>
              <w:rPr>
                <w:b/>
                <w:bCs/>
                <w:vertAlign w:val="superscript"/>
              </w:rPr>
              <w:t>th</w:t>
            </w:r>
            <w:r>
              <w:rPr>
                <w:b/>
                <w:bCs/>
              </w:rPr>
              <w:t xml:space="preserve"> September 2018</w:t>
            </w:r>
          </w:p>
          <w:p w:rsidR="004B43CB" w:rsidRDefault="003545F9">
            <w:pPr>
              <w:pStyle w:val="Standard"/>
            </w:pPr>
            <w:r>
              <w:rPr>
                <w:rFonts w:eastAsia="Arial"/>
                <w:bCs/>
              </w:rPr>
              <w:t>Minutes agreed</w:t>
            </w:r>
          </w:p>
          <w:p w:rsidR="004B43CB" w:rsidRDefault="003545F9">
            <w:pPr>
              <w:pStyle w:val="Standard"/>
            </w:pPr>
            <w:r>
              <w:rPr>
                <w:rFonts w:eastAsia="Arial"/>
                <w:bCs/>
              </w:rPr>
              <w:t>26 Returns from the postal review</w:t>
            </w:r>
          </w:p>
        </w:tc>
        <w:tc>
          <w:tcPr>
            <w:tcW w:w="1719" w:type="dxa"/>
            <w:tcBorders>
              <w:top w:val="single" w:sz="8" w:space="0" w:color="000001"/>
              <w:left w:val="single" w:sz="8" w:space="0" w:color="000001"/>
              <w:bottom w:val="single" w:sz="8" w:space="0" w:color="000001"/>
              <w:right w:val="single" w:sz="8" w:space="0" w:color="000001"/>
            </w:tcBorders>
            <w:shd w:val="clear" w:color="auto" w:fill="FFFFFF" w:themeFill="background1"/>
          </w:tcPr>
          <w:p w:rsidR="004B43CB" w:rsidRDefault="004B43CB">
            <w:pPr>
              <w:pStyle w:val="Standard"/>
              <w:tabs>
                <w:tab w:val="left" w:pos="840"/>
              </w:tabs>
              <w:snapToGrid w:val="0"/>
              <w:rPr>
                <w:b/>
                <w:bCs/>
              </w:rPr>
            </w:pPr>
          </w:p>
          <w:p w:rsidR="004B43CB" w:rsidRDefault="004B43CB">
            <w:pPr>
              <w:pStyle w:val="Standard"/>
              <w:tabs>
                <w:tab w:val="left" w:pos="840"/>
              </w:tabs>
              <w:rPr>
                <w:b/>
              </w:rPr>
            </w:pPr>
          </w:p>
          <w:p w:rsidR="004B43CB" w:rsidRDefault="004B43CB">
            <w:pPr>
              <w:pStyle w:val="Standard"/>
              <w:tabs>
                <w:tab w:val="left" w:pos="840"/>
              </w:tabs>
              <w:rPr>
                <w:b/>
              </w:rPr>
            </w:pPr>
          </w:p>
        </w:tc>
      </w:tr>
      <w:tr w:rsidR="004B43CB" w:rsidTr="003E65B5">
        <w:trPr>
          <w:trHeight w:val="2266"/>
        </w:trPr>
        <w:tc>
          <w:tcPr>
            <w:tcW w:w="685"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jc w:val="right"/>
              <w:rPr>
                <w:b/>
                <w:bCs/>
              </w:rPr>
            </w:pPr>
            <w:r>
              <w:rPr>
                <w:b/>
                <w:bCs/>
              </w:rPr>
              <w:t>4</w:t>
            </w:r>
          </w:p>
        </w:tc>
        <w:tc>
          <w:tcPr>
            <w:tcW w:w="561" w:type="dxa"/>
            <w:tcBorders>
              <w:top w:val="single" w:sz="8" w:space="0" w:color="000001"/>
              <w:left w:val="single" w:sz="8" w:space="0" w:color="000001"/>
              <w:bottom w:val="single" w:sz="8" w:space="0" w:color="000001"/>
            </w:tcBorders>
            <w:shd w:val="clear" w:color="auto" w:fill="FFFFFF" w:themeFill="background1"/>
          </w:tcPr>
          <w:p w:rsidR="004B43CB" w:rsidRDefault="004B43CB">
            <w:pPr>
              <w:pStyle w:val="Standard"/>
              <w:snapToGrid w:val="0"/>
              <w:rPr>
                <w:b/>
              </w:rPr>
            </w:pPr>
          </w:p>
          <w:p w:rsidR="004B43CB" w:rsidRDefault="003545F9">
            <w:pPr>
              <w:pStyle w:val="Standard"/>
            </w:pPr>
            <w:r>
              <w:rPr>
                <w:b/>
                <w:bCs/>
              </w:rPr>
              <w:t>a</w:t>
            </w:r>
          </w:p>
          <w:p w:rsidR="004B43CB" w:rsidRDefault="004B43CB">
            <w:pPr>
              <w:pStyle w:val="Standard"/>
              <w:rPr>
                <w:b/>
                <w:bCs/>
              </w:rPr>
            </w:pPr>
          </w:p>
          <w:p w:rsidR="004B43CB" w:rsidRDefault="004B43CB">
            <w:pPr>
              <w:pStyle w:val="Standard"/>
              <w:rPr>
                <w:b/>
                <w:bCs/>
              </w:rPr>
            </w:pPr>
          </w:p>
          <w:p w:rsidR="004B43CB" w:rsidRDefault="004B43CB">
            <w:pPr>
              <w:pStyle w:val="Standard"/>
              <w:rPr>
                <w:b/>
                <w:bCs/>
              </w:rPr>
            </w:pPr>
          </w:p>
          <w:p w:rsidR="004B43CB" w:rsidRDefault="004B43CB">
            <w:pPr>
              <w:pStyle w:val="Standard"/>
              <w:rPr>
                <w:b/>
                <w:bCs/>
              </w:rPr>
            </w:pPr>
          </w:p>
          <w:p w:rsidR="004B43CB" w:rsidRDefault="004B43CB">
            <w:pPr>
              <w:pStyle w:val="Standard"/>
              <w:rPr>
                <w:b/>
                <w:bCs/>
              </w:rPr>
            </w:pPr>
          </w:p>
          <w:p w:rsidR="003E65B5" w:rsidRDefault="003E65B5">
            <w:pPr>
              <w:pStyle w:val="Standard"/>
              <w:rPr>
                <w:b/>
                <w:bCs/>
              </w:rPr>
            </w:pPr>
          </w:p>
          <w:p w:rsidR="004B43CB" w:rsidRPr="00C850A7" w:rsidRDefault="003545F9">
            <w:pPr>
              <w:pStyle w:val="Standard"/>
            </w:pPr>
            <w:r>
              <w:rPr>
                <w:b/>
                <w:bCs/>
              </w:rPr>
              <w:t>b</w:t>
            </w:r>
          </w:p>
        </w:tc>
        <w:tc>
          <w:tcPr>
            <w:tcW w:w="8512"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pPr>
            <w:r>
              <w:rPr>
                <w:b/>
                <w:bCs/>
              </w:rPr>
              <w:t>Treasurers Report</w:t>
            </w:r>
          </w:p>
          <w:p w:rsidR="004B43CB" w:rsidRDefault="003545F9">
            <w:pPr>
              <w:pStyle w:val="Standard"/>
            </w:pPr>
            <w:r>
              <w:t>£3165 in the Bank. £680 is restricted as holding this for Mobility Scooter Training.</w:t>
            </w:r>
          </w:p>
          <w:p w:rsidR="004B43CB" w:rsidRDefault="003545F9">
            <w:pPr>
              <w:pStyle w:val="Standard"/>
              <w:rPr>
                <w:b/>
                <w:bCs/>
              </w:rPr>
            </w:pPr>
            <w:r>
              <w:rPr>
                <w:b/>
                <w:bCs/>
              </w:rPr>
              <w:t>Expenditure</w:t>
            </w:r>
            <w:r>
              <w:t xml:space="preserve">  £200. </w:t>
            </w:r>
            <w:r>
              <w:rPr>
                <w:b/>
                <w:bCs/>
              </w:rPr>
              <w:t xml:space="preserve">Special Objective </w:t>
            </w:r>
            <w:r>
              <w:t xml:space="preserve">£50.00 </w:t>
            </w:r>
            <w:r>
              <w:rPr>
                <w:b/>
                <w:bCs/>
              </w:rPr>
              <w:t>Transport leaflet</w:t>
            </w:r>
            <w:r>
              <w:t xml:space="preserve"> £25.00</w:t>
            </w:r>
          </w:p>
          <w:p w:rsidR="004B43CB" w:rsidRDefault="003545F9">
            <w:pPr>
              <w:pStyle w:val="Standard"/>
              <w:rPr>
                <w:b/>
                <w:bCs/>
              </w:rPr>
            </w:pPr>
            <w:r>
              <w:rPr>
                <w:b/>
                <w:bCs/>
              </w:rPr>
              <w:t xml:space="preserve">Income </w:t>
            </w:r>
            <w:r>
              <w:t>£42.40 f</w:t>
            </w:r>
            <w:r w:rsidR="003E65B5">
              <w:t>rom Gosport Lottery, £97.20 net</w:t>
            </w:r>
            <w:r>
              <w:t xml:space="preserve"> from teas and coffees at Infofest, £10 from David Gary from the sale of books pertaining to Gosport.</w:t>
            </w:r>
          </w:p>
          <w:p w:rsidR="004B43CB" w:rsidRDefault="003545F9">
            <w:pPr>
              <w:pStyle w:val="Standard"/>
            </w:pPr>
            <w:r>
              <w:rPr>
                <w:b/>
                <w:bCs/>
              </w:rPr>
              <w:t xml:space="preserve">Liability Outstanding </w:t>
            </w:r>
            <w:r>
              <w:t xml:space="preserve">Approx £600 for the hire of </w:t>
            </w:r>
            <w:proofErr w:type="spellStart"/>
            <w:r>
              <w:t>Thorng</w:t>
            </w:r>
            <w:r>
              <w:t>ate</w:t>
            </w:r>
            <w:proofErr w:type="spellEnd"/>
            <w:r>
              <w:t xml:space="preserve"> Hall.</w:t>
            </w:r>
          </w:p>
          <w:p w:rsidR="003E65B5" w:rsidRDefault="003E65B5" w:rsidP="003E65B5">
            <w:pPr>
              <w:pStyle w:val="Standard"/>
              <w:snapToGrid w:val="0"/>
              <w:jc w:val="both"/>
              <w:rPr>
                <w:b/>
                <w:bCs/>
              </w:rPr>
            </w:pPr>
          </w:p>
          <w:p w:rsidR="003E65B5" w:rsidRDefault="003E65B5" w:rsidP="003E65B5">
            <w:pPr>
              <w:pStyle w:val="Standard"/>
              <w:snapToGrid w:val="0"/>
              <w:jc w:val="both"/>
              <w:rPr>
                <w:b/>
                <w:bCs/>
              </w:rPr>
            </w:pPr>
            <w:r>
              <w:rPr>
                <w:b/>
                <w:bCs/>
              </w:rPr>
              <w:t xml:space="preserve">Fundraising </w:t>
            </w:r>
          </w:p>
          <w:p w:rsidR="003E65B5" w:rsidRDefault="003E65B5" w:rsidP="003E65B5">
            <w:pPr>
              <w:pStyle w:val="Standard"/>
              <w:numPr>
                <w:ilvl w:val="0"/>
                <w:numId w:val="2"/>
              </w:numPr>
              <w:snapToGrid w:val="0"/>
              <w:jc w:val="both"/>
              <w:rPr>
                <w:b/>
                <w:bCs/>
              </w:rPr>
            </w:pPr>
            <w:r>
              <w:t>Suzanne to increase gener</w:t>
            </w:r>
            <w:r w:rsidR="00156DAA">
              <w:t>al knowledge of lottery. Flyers were included in Infofest bags and logo is now on all e-mails.</w:t>
            </w:r>
          </w:p>
          <w:p w:rsidR="003E65B5" w:rsidRDefault="003E65B5" w:rsidP="003E65B5">
            <w:pPr>
              <w:pStyle w:val="Standard"/>
              <w:numPr>
                <w:ilvl w:val="0"/>
                <w:numId w:val="2"/>
              </w:numPr>
            </w:pPr>
            <w:r>
              <w:t xml:space="preserve">Edith has put in a last minute bid to HIOWCF for the Socialisation of Older People.  If successful this will be used for courses on  ‘How to use </w:t>
            </w:r>
            <w:proofErr w:type="spellStart"/>
            <w:r>
              <w:t>Facebook</w:t>
            </w:r>
            <w:proofErr w:type="spellEnd"/>
            <w:r>
              <w:t xml:space="preserve"> safely’.</w:t>
            </w:r>
          </w:p>
          <w:p w:rsidR="003E65B5" w:rsidRPr="00C850A7" w:rsidRDefault="003E65B5">
            <w:pPr>
              <w:pStyle w:val="Standard"/>
              <w:rPr>
                <w:b/>
                <w:bCs/>
              </w:rPr>
            </w:pPr>
          </w:p>
        </w:tc>
        <w:tc>
          <w:tcPr>
            <w:tcW w:w="1719" w:type="dxa"/>
            <w:tcBorders>
              <w:top w:val="single" w:sz="8" w:space="0" w:color="000001"/>
              <w:left w:val="single" w:sz="8" w:space="0" w:color="000001"/>
              <w:bottom w:val="single" w:sz="8" w:space="0" w:color="000001"/>
              <w:right w:val="single" w:sz="8" w:space="0" w:color="000001"/>
            </w:tcBorders>
            <w:shd w:val="clear" w:color="auto" w:fill="FFFFFF" w:themeFill="background1"/>
          </w:tcPr>
          <w:p w:rsidR="004B43CB" w:rsidRDefault="004B43CB">
            <w:pPr>
              <w:pStyle w:val="Standard"/>
              <w:tabs>
                <w:tab w:val="left" w:pos="840"/>
              </w:tabs>
              <w:snapToGrid w:val="0"/>
              <w:rPr>
                <w:b/>
                <w:bCs/>
              </w:rPr>
            </w:pPr>
          </w:p>
          <w:p w:rsidR="004B43CB" w:rsidRDefault="003545F9">
            <w:pPr>
              <w:pStyle w:val="Standard"/>
              <w:tabs>
                <w:tab w:val="left" w:pos="840"/>
              </w:tabs>
              <w:snapToGrid w:val="0"/>
              <w:rPr>
                <w:b/>
                <w:bCs/>
              </w:rPr>
            </w:pPr>
            <w:r>
              <w:rPr>
                <w:b/>
                <w:bCs/>
              </w:rPr>
              <w:t>RS</w:t>
            </w:r>
          </w:p>
          <w:p w:rsidR="004B43CB" w:rsidRDefault="004B43CB">
            <w:pPr>
              <w:pStyle w:val="Standard"/>
              <w:tabs>
                <w:tab w:val="left" w:pos="840"/>
              </w:tabs>
              <w:snapToGrid w:val="0"/>
              <w:rPr>
                <w:b/>
                <w:bCs/>
              </w:rPr>
            </w:pPr>
          </w:p>
          <w:p w:rsidR="004B43CB" w:rsidRDefault="004B43CB">
            <w:pPr>
              <w:pStyle w:val="Standard"/>
              <w:tabs>
                <w:tab w:val="left" w:pos="840"/>
              </w:tabs>
              <w:snapToGrid w:val="0"/>
              <w:rPr>
                <w:b/>
                <w:bCs/>
              </w:rPr>
            </w:pPr>
          </w:p>
          <w:p w:rsidR="004B43CB" w:rsidRDefault="004B43CB">
            <w:pPr>
              <w:pStyle w:val="Standard"/>
              <w:tabs>
                <w:tab w:val="left" w:pos="840"/>
              </w:tabs>
              <w:snapToGrid w:val="0"/>
              <w:rPr>
                <w:b/>
                <w:bCs/>
              </w:rPr>
            </w:pPr>
          </w:p>
          <w:p w:rsidR="004B43CB" w:rsidRDefault="004B43CB">
            <w:pPr>
              <w:pStyle w:val="Standard"/>
              <w:tabs>
                <w:tab w:val="left" w:pos="840"/>
              </w:tabs>
              <w:snapToGrid w:val="0"/>
              <w:rPr>
                <w:b/>
                <w:bCs/>
              </w:rPr>
            </w:pPr>
          </w:p>
          <w:p w:rsidR="004B43CB" w:rsidRDefault="004B43CB">
            <w:pPr>
              <w:pStyle w:val="Standard"/>
              <w:tabs>
                <w:tab w:val="left" w:pos="840"/>
              </w:tabs>
              <w:snapToGrid w:val="0"/>
              <w:rPr>
                <w:b/>
                <w:bCs/>
              </w:rPr>
            </w:pPr>
          </w:p>
          <w:p w:rsidR="004B43CB" w:rsidRDefault="004B43CB">
            <w:pPr>
              <w:pStyle w:val="Standard"/>
              <w:tabs>
                <w:tab w:val="left" w:pos="840"/>
              </w:tabs>
              <w:snapToGrid w:val="0"/>
              <w:rPr>
                <w:b/>
                <w:bCs/>
              </w:rPr>
            </w:pPr>
          </w:p>
        </w:tc>
      </w:tr>
      <w:tr w:rsidR="004B43CB" w:rsidTr="003E65B5">
        <w:trPr>
          <w:trHeight w:val="908"/>
        </w:trPr>
        <w:tc>
          <w:tcPr>
            <w:tcW w:w="685" w:type="dxa"/>
            <w:tcBorders>
              <w:top w:val="single" w:sz="8" w:space="0" w:color="000001"/>
              <w:left w:val="single" w:sz="8" w:space="0" w:color="000001"/>
              <w:bottom w:val="single" w:sz="8" w:space="0" w:color="000001"/>
            </w:tcBorders>
            <w:shd w:val="clear" w:color="auto" w:fill="FFFFFF" w:themeFill="background1"/>
          </w:tcPr>
          <w:p w:rsidR="004B43CB" w:rsidRDefault="003E65B5">
            <w:pPr>
              <w:pStyle w:val="Standard"/>
              <w:snapToGrid w:val="0"/>
              <w:jc w:val="right"/>
            </w:pPr>
            <w:r>
              <w:t>5</w:t>
            </w:r>
          </w:p>
        </w:tc>
        <w:tc>
          <w:tcPr>
            <w:tcW w:w="561" w:type="dxa"/>
            <w:tcBorders>
              <w:top w:val="single" w:sz="8" w:space="0" w:color="000001"/>
              <w:left w:val="single" w:sz="8" w:space="0" w:color="000001"/>
              <w:bottom w:val="single" w:sz="8" w:space="0" w:color="000001"/>
            </w:tcBorders>
            <w:shd w:val="clear" w:color="auto" w:fill="FFFFFF" w:themeFill="background1"/>
          </w:tcPr>
          <w:p w:rsidR="004B43CB" w:rsidRDefault="004B43CB">
            <w:pPr>
              <w:pStyle w:val="Standard"/>
              <w:snapToGrid w:val="0"/>
              <w:rPr>
                <w:b/>
                <w:bCs/>
              </w:rPr>
            </w:pPr>
          </w:p>
          <w:p w:rsidR="004B43CB" w:rsidRDefault="004B43CB">
            <w:pPr>
              <w:pStyle w:val="Standard"/>
              <w:snapToGrid w:val="0"/>
              <w:rPr>
                <w:b/>
                <w:bCs/>
              </w:rPr>
            </w:pPr>
          </w:p>
          <w:p w:rsidR="004B43CB" w:rsidRDefault="004B43CB">
            <w:pPr>
              <w:pStyle w:val="Standard"/>
              <w:snapToGrid w:val="0"/>
              <w:rPr>
                <w:b/>
                <w:bCs/>
              </w:rPr>
            </w:pPr>
          </w:p>
        </w:tc>
        <w:tc>
          <w:tcPr>
            <w:tcW w:w="8512"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snapToGrid w:val="0"/>
              <w:jc w:val="both"/>
            </w:pPr>
            <w:r>
              <w:rPr>
                <w:b/>
                <w:bCs/>
              </w:rPr>
              <w:t>AGM</w:t>
            </w:r>
          </w:p>
          <w:p w:rsidR="004B43CB" w:rsidRDefault="00156DAA">
            <w:pPr>
              <w:pStyle w:val="Standard"/>
              <w:snapToGrid w:val="0"/>
              <w:jc w:val="both"/>
            </w:pPr>
            <w:r>
              <w:t>Minutes a</w:t>
            </w:r>
            <w:r w:rsidR="003545F9">
              <w:t>greed</w:t>
            </w:r>
            <w:r w:rsidR="003E65B5">
              <w:t xml:space="preserve"> for circulation</w:t>
            </w:r>
          </w:p>
          <w:p w:rsidR="004B43CB" w:rsidRDefault="003545F9">
            <w:pPr>
              <w:pStyle w:val="Standard"/>
              <w:snapToGrid w:val="0"/>
              <w:jc w:val="both"/>
            </w:pPr>
            <w:r>
              <w:t xml:space="preserve">Cllr Hook’s presentation </w:t>
            </w:r>
            <w:r w:rsidR="00156DAA">
              <w:t>was well received by the public and we will invite the leader of the Council to be speaker at future AGMs.</w:t>
            </w:r>
          </w:p>
          <w:p w:rsidR="004B43CB" w:rsidRDefault="003545F9">
            <w:pPr>
              <w:pStyle w:val="Standard"/>
              <w:snapToGrid w:val="0"/>
              <w:jc w:val="both"/>
            </w:pPr>
            <w:r>
              <w:t>Feedback included a request for microphones, to assist those with hearing impairment.</w:t>
            </w:r>
            <w:r w:rsidR="00156DAA">
              <w:t xml:space="preserve"> Remember for next year.</w:t>
            </w:r>
          </w:p>
          <w:p w:rsidR="004B43CB" w:rsidRDefault="003545F9">
            <w:pPr>
              <w:pStyle w:val="Standard"/>
              <w:snapToGrid w:val="0"/>
              <w:jc w:val="both"/>
            </w:pPr>
            <w:r>
              <w:t xml:space="preserve">There is now a </w:t>
            </w:r>
            <w:r w:rsidR="00156DAA">
              <w:t xml:space="preserve">GOPF </w:t>
            </w:r>
            <w:proofErr w:type="spellStart"/>
            <w:r>
              <w:t>Facebook</w:t>
            </w:r>
            <w:proofErr w:type="spellEnd"/>
            <w:r>
              <w:t xml:space="preserve"> page for social media giving up to date information. </w:t>
            </w:r>
          </w:p>
        </w:tc>
        <w:tc>
          <w:tcPr>
            <w:tcW w:w="1719" w:type="dxa"/>
            <w:tcBorders>
              <w:top w:val="single" w:sz="8" w:space="0" w:color="000001"/>
              <w:left w:val="single" w:sz="8" w:space="0" w:color="000001"/>
              <w:bottom w:val="single" w:sz="8" w:space="0" w:color="000001"/>
              <w:right w:val="single" w:sz="8" w:space="0" w:color="000001"/>
            </w:tcBorders>
            <w:shd w:val="clear" w:color="auto" w:fill="FFFFFF" w:themeFill="background1"/>
          </w:tcPr>
          <w:p w:rsidR="004B43CB" w:rsidRDefault="004B43CB">
            <w:pPr>
              <w:pStyle w:val="Standard"/>
              <w:tabs>
                <w:tab w:val="left" w:pos="840"/>
              </w:tabs>
              <w:snapToGrid w:val="0"/>
              <w:rPr>
                <w:rFonts w:eastAsia="Arial"/>
                <w:b/>
                <w:bCs/>
              </w:rPr>
            </w:pPr>
          </w:p>
          <w:p w:rsidR="004B43CB" w:rsidRDefault="00156DAA">
            <w:pPr>
              <w:pStyle w:val="Standard"/>
              <w:tabs>
                <w:tab w:val="left" w:pos="840"/>
              </w:tabs>
              <w:snapToGrid w:val="0"/>
              <w:rPr>
                <w:rFonts w:eastAsia="Arial"/>
                <w:b/>
                <w:bCs/>
              </w:rPr>
            </w:pPr>
            <w:r>
              <w:rPr>
                <w:rFonts w:eastAsia="Arial"/>
                <w:b/>
                <w:bCs/>
              </w:rPr>
              <w:t>EK</w:t>
            </w:r>
          </w:p>
          <w:p w:rsidR="00156DAA" w:rsidRDefault="00156DAA">
            <w:pPr>
              <w:pStyle w:val="Standard"/>
              <w:tabs>
                <w:tab w:val="left" w:pos="840"/>
              </w:tabs>
              <w:snapToGrid w:val="0"/>
              <w:rPr>
                <w:rFonts w:eastAsia="Arial"/>
                <w:b/>
                <w:bCs/>
              </w:rPr>
            </w:pPr>
          </w:p>
          <w:p w:rsidR="00156DAA" w:rsidRDefault="00156DAA">
            <w:pPr>
              <w:pStyle w:val="Standard"/>
              <w:tabs>
                <w:tab w:val="left" w:pos="840"/>
              </w:tabs>
              <w:snapToGrid w:val="0"/>
              <w:rPr>
                <w:rFonts w:eastAsia="Arial"/>
                <w:b/>
                <w:bCs/>
              </w:rPr>
            </w:pPr>
          </w:p>
          <w:p w:rsidR="00156DAA" w:rsidRDefault="00156DAA">
            <w:pPr>
              <w:pStyle w:val="Standard"/>
              <w:tabs>
                <w:tab w:val="left" w:pos="840"/>
              </w:tabs>
              <w:snapToGrid w:val="0"/>
              <w:rPr>
                <w:rFonts w:eastAsia="Arial"/>
                <w:b/>
                <w:bCs/>
              </w:rPr>
            </w:pPr>
          </w:p>
          <w:p w:rsidR="00156DAA" w:rsidRDefault="00156DAA">
            <w:pPr>
              <w:pStyle w:val="Standard"/>
              <w:tabs>
                <w:tab w:val="left" w:pos="840"/>
              </w:tabs>
              <w:snapToGrid w:val="0"/>
              <w:rPr>
                <w:rFonts w:eastAsia="Arial"/>
                <w:b/>
                <w:bCs/>
              </w:rPr>
            </w:pPr>
            <w:r>
              <w:rPr>
                <w:rFonts w:eastAsia="Arial"/>
                <w:b/>
                <w:bCs/>
              </w:rPr>
              <w:t>ALL</w:t>
            </w:r>
          </w:p>
        </w:tc>
      </w:tr>
      <w:tr w:rsidR="004B43CB" w:rsidTr="003E65B5">
        <w:trPr>
          <w:trHeight w:val="807"/>
        </w:trPr>
        <w:tc>
          <w:tcPr>
            <w:tcW w:w="685" w:type="dxa"/>
            <w:tcBorders>
              <w:top w:val="single" w:sz="8" w:space="0" w:color="000001"/>
              <w:left w:val="single" w:sz="8" w:space="0" w:color="000001"/>
              <w:bottom w:val="single" w:sz="8" w:space="0" w:color="000001"/>
            </w:tcBorders>
            <w:shd w:val="clear" w:color="auto" w:fill="FFFFFF" w:themeFill="background1"/>
          </w:tcPr>
          <w:p w:rsidR="004B43CB" w:rsidRDefault="00156DAA">
            <w:pPr>
              <w:pStyle w:val="Standard"/>
              <w:snapToGrid w:val="0"/>
              <w:jc w:val="right"/>
            </w:pPr>
            <w:r>
              <w:rPr>
                <w:b/>
                <w:bCs/>
              </w:rPr>
              <w:lastRenderedPageBreak/>
              <w:t>6</w:t>
            </w:r>
          </w:p>
        </w:tc>
        <w:tc>
          <w:tcPr>
            <w:tcW w:w="561" w:type="dxa"/>
            <w:tcBorders>
              <w:top w:val="single" w:sz="8" w:space="0" w:color="000001"/>
              <w:left w:val="single" w:sz="8" w:space="0" w:color="000001"/>
              <w:bottom w:val="single" w:sz="8" w:space="0" w:color="000001"/>
            </w:tcBorders>
            <w:shd w:val="clear" w:color="auto" w:fill="FFFFFF" w:themeFill="background1"/>
          </w:tcPr>
          <w:p w:rsidR="004B43CB" w:rsidRDefault="004B43CB">
            <w:pPr>
              <w:pStyle w:val="Standard"/>
              <w:rPr>
                <w:b/>
                <w:bCs/>
              </w:rPr>
            </w:pPr>
          </w:p>
          <w:p w:rsidR="004B43CB" w:rsidRDefault="004B43CB">
            <w:pPr>
              <w:pStyle w:val="Standard"/>
              <w:snapToGrid w:val="0"/>
              <w:rPr>
                <w:b/>
                <w:bCs/>
              </w:rPr>
            </w:pPr>
          </w:p>
        </w:tc>
        <w:tc>
          <w:tcPr>
            <w:tcW w:w="8512" w:type="dxa"/>
            <w:tcBorders>
              <w:top w:val="single" w:sz="8" w:space="0" w:color="000001"/>
              <w:left w:val="single" w:sz="8" w:space="0" w:color="000001"/>
              <w:bottom w:val="single" w:sz="8" w:space="0" w:color="000001"/>
            </w:tcBorders>
            <w:shd w:val="clear" w:color="auto" w:fill="FFFFFF" w:themeFill="background1"/>
          </w:tcPr>
          <w:p w:rsidR="004B43CB" w:rsidRDefault="003545F9">
            <w:pPr>
              <w:pStyle w:val="Standard"/>
              <w:snapToGrid w:val="0"/>
              <w:jc w:val="both"/>
            </w:pPr>
            <w:r>
              <w:rPr>
                <w:b/>
                <w:bCs/>
              </w:rPr>
              <w:t>Infofest</w:t>
            </w:r>
          </w:p>
          <w:p w:rsidR="004B43CB" w:rsidRDefault="003545F9">
            <w:pPr>
              <w:pStyle w:val="Standard"/>
              <w:snapToGrid w:val="0"/>
              <w:jc w:val="both"/>
            </w:pPr>
            <w:r>
              <w:t xml:space="preserve">Generally well received and attended. </w:t>
            </w:r>
          </w:p>
          <w:p w:rsidR="004B43CB" w:rsidRDefault="003545F9" w:rsidP="009E0D59">
            <w:pPr>
              <w:pStyle w:val="Standard"/>
              <w:snapToGrid w:val="0"/>
              <w:jc w:val="both"/>
            </w:pPr>
            <w:r>
              <w:rPr>
                <w:b/>
                <w:bCs/>
              </w:rPr>
              <w:t xml:space="preserve">Twitter </w:t>
            </w:r>
            <w:r>
              <w:t xml:space="preserve">The police gave good reports about the event and Caroline </w:t>
            </w:r>
            <w:proofErr w:type="spellStart"/>
            <w:r>
              <w:t>Dineage</w:t>
            </w:r>
            <w:proofErr w:type="spellEnd"/>
            <w:r>
              <w:t xml:space="preserve"> Tweeted that it would also be open in the </w:t>
            </w:r>
            <w:r>
              <w:t>evening. The News and The Globe also carried stories.</w:t>
            </w:r>
          </w:p>
          <w:p w:rsidR="00156DAA" w:rsidRPr="009E0D59" w:rsidRDefault="00156DAA" w:rsidP="009E0D59">
            <w:pPr>
              <w:pStyle w:val="Standard"/>
              <w:snapToGrid w:val="0"/>
              <w:jc w:val="both"/>
              <w:rPr>
                <w:b/>
                <w:bCs/>
              </w:rPr>
            </w:pPr>
            <w:r>
              <w:t>The group will meet later to review the event.</w:t>
            </w:r>
          </w:p>
        </w:tc>
        <w:tc>
          <w:tcPr>
            <w:tcW w:w="1719" w:type="dxa"/>
            <w:tcBorders>
              <w:top w:val="single" w:sz="8" w:space="0" w:color="000001"/>
              <w:left w:val="single" w:sz="8" w:space="0" w:color="000001"/>
              <w:bottom w:val="single" w:sz="8" w:space="0" w:color="000001"/>
              <w:right w:val="single" w:sz="8" w:space="0" w:color="000001"/>
            </w:tcBorders>
            <w:shd w:val="clear" w:color="auto" w:fill="FFFFFF" w:themeFill="background1"/>
          </w:tcPr>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b/>
                <w:bCs/>
              </w:rPr>
            </w:pP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b/>
                <w:bCs/>
              </w:rPr>
            </w:pPr>
          </w:p>
        </w:tc>
      </w:tr>
      <w:tr w:rsidR="004B43CB" w:rsidTr="003E65B5">
        <w:trPr>
          <w:trHeight w:val="807"/>
        </w:trPr>
        <w:tc>
          <w:tcPr>
            <w:tcW w:w="685" w:type="dxa"/>
            <w:tcBorders>
              <w:left w:val="single" w:sz="8" w:space="0" w:color="000001"/>
              <w:bottom w:val="single" w:sz="8" w:space="0" w:color="000001"/>
            </w:tcBorders>
            <w:shd w:val="clear" w:color="auto" w:fill="FFFFFF" w:themeFill="background1"/>
          </w:tcPr>
          <w:p w:rsidR="004B43CB" w:rsidRDefault="00156DAA">
            <w:pPr>
              <w:pStyle w:val="Standard"/>
              <w:snapToGrid w:val="0"/>
              <w:jc w:val="right"/>
            </w:pPr>
            <w:r>
              <w:t>7</w:t>
            </w:r>
          </w:p>
        </w:tc>
        <w:tc>
          <w:tcPr>
            <w:tcW w:w="561" w:type="dxa"/>
            <w:tcBorders>
              <w:left w:val="single" w:sz="8" w:space="0" w:color="000001"/>
              <w:bottom w:val="single" w:sz="8" w:space="0" w:color="000001"/>
            </w:tcBorders>
            <w:shd w:val="clear" w:color="auto" w:fill="FFFFFF" w:themeFill="background1"/>
          </w:tcPr>
          <w:p w:rsidR="004B43CB" w:rsidRDefault="004B43CB">
            <w:pPr>
              <w:pStyle w:val="Standard"/>
              <w:rPr>
                <w:b/>
                <w:bCs/>
              </w:rPr>
            </w:pPr>
          </w:p>
          <w:p w:rsidR="004B43CB" w:rsidRDefault="00156DAA">
            <w:pPr>
              <w:pStyle w:val="Standard"/>
              <w:rPr>
                <w:b/>
                <w:bCs/>
              </w:rPr>
            </w:pPr>
            <w:r>
              <w:rPr>
                <w:b/>
                <w:bCs/>
              </w:rPr>
              <w:t>a</w:t>
            </w:r>
          </w:p>
          <w:p w:rsidR="004B43CB" w:rsidRDefault="004B43CB">
            <w:pPr>
              <w:pStyle w:val="Standard"/>
              <w:rPr>
                <w:b/>
                <w:bCs/>
              </w:rPr>
            </w:pPr>
          </w:p>
          <w:p w:rsidR="004B43CB" w:rsidRDefault="003545F9">
            <w:pPr>
              <w:pStyle w:val="Standard"/>
              <w:rPr>
                <w:b/>
                <w:bCs/>
              </w:rPr>
            </w:pPr>
            <w:r>
              <w:rPr>
                <w:b/>
                <w:bCs/>
              </w:rPr>
              <w:t>b</w:t>
            </w:r>
          </w:p>
          <w:p w:rsidR="004B43CB" w:rsidRDefault="004B43CB">
            <w:pPr>
              <w:pStyle w:val="Standard"/>
              <w:rPr>
                <w:b/>
                <w:bCs/>
              </w:rPr>
            </w:pPr>
          </w:p>
          <w:p w:rsidR="004B43CB" w:rsidRDefault="004B43CB">
            <w:pPr>
              <w:pStyle w:val="Standard"/>
              <w:rPr>
                <w:b/>
                <w:bCs/>
              </w:rPr>
            </w:pPr>
          </w:p>
          <w:p w:rsidR="004B43CB" w:rsidRDefault="003545F9">
            <w:pPr>
              <w:pStyle w:val="Standard"/>
              <w:rPr>
                <w:b/>
                <w:bCs/>
              </w:rPr>
            </w:pPr>
            <w:r>
              <w:rPr>
                <w:b/>
                <w:bCs/>
              </w:rPr>
              <w:t>c</w:t>
            </w:r>
          </w:p>
          <w:p w:rsidR="004B43CB" w:rsidRDefault="003545F9">
            <w:pPr>
              <w:pStyle w:val="Standard"/>
              <w:rPr>
                <w:b/>
                <w:bCs/>
              </w:rPr>
            </w:pPr>
            <w:r>
              <w:rPr>
                <w:b/>
                <w:bCs/>
              </w:rPr>
              <w:t>d</w:t>
            </w:r>
          </w:p>
          <w:p w:rsidR="004B43CB" w:rsidRDefault="004B43CB">
            <w:pPr>
              <w:pStyle w:val="Standard"/>
              <w:rPr>
                <w:b/>
                <w:bCs/>
              </w:rPr>
            </w:pPr>
          </w:p>
          <w:p w:rsidR="004B43CB" w:rsidRDefault="003545F9">
            <w:pPr>
              <w:pStyle w:val="Standard"/>
              <w:rPr>
                <w:b/>
                <w:bCs/>
              </w:rPr>
            </w:pPr>
            <w:r>
              <w:rPr>
                <w:b/>
                <w:bCs/>
              </w:rPr>
              <w:t>e</w:t>
            </w:r>
          </w:p>
          <w:p w:rsidR="004B43CB" w:rsidRDefault="004B43CB">
            <w:pPr>
              <w:pStyle w:val="Standard"/>
              <w:rPr>
                <w:b/>
                <w:bCs/>
              </w:rPr>
            </w:pPr>
          </w:p>
          <w:p w:rsidR="004B43CB" w:rsidRDefault="003545F9">
            <w:pPr>
              <w:pStyle w:val="Standard"/>
              <w:rPr>
                <w:b/>
                <w:bCs/>
              </w:rPr>
            </w:pPr>
            <w:r>
              <w:rPr>
                <w:b/>
                <w:bCs/>
              </w:rPr>
              <w:t>f</w:t>
            </w:r>
          </w:p>
          <w:p w:rsidR="004B43CB" w:rsidRDefault="004B43CB">
            <w:pPr>
              <w:pStyle w:val="Standard"/>
              <w:rPr>
                <w:b/>
                <w:bCs/>
              </w:rPr>
            </w:pPr>
          </w:p>
          <w:p w:rsidR="004B43CB" w:rsidRDefault="003545F9">
            <w:pPr>
              <w:pStyle w:val="Standard"/>
              <w:rPr>
                <w:b/>
                <w:bCs/>
              </w:rPr>
            </w:pPr>
            <w:r>
              <w:rPr>
                <w:b/>
                <w:bCs/>
              </w:rPr>
              <w:t>g</w:t>
            </w:r>
          </w:p>
          <w:p w:rsidR="004B43CB" w:rsidRDefault="004B43CB">
            <w:pPr>
              <w:pStyle w:val="Standard"/>
              <w:rPr>
                <w:b/>
                <w:bCs/>
              </w:rPr>
            </w:pPr>
          </w:p>
          <w:p w:rsidR="004B43CB" w:rsidRDefault="004B43CB">
            <w:pPr>
              <w:pStyle w:val="Standard"/>
              <w:rPr>
                <w:b/>
                <w:bCs/>
              </w:rPr>
            </w:pPr>
          </w:p>
          <w:p w:rsidR="004B43CB" w:rsidRDefault="004B43CB">
            <w:pPr>
              <w:pStyle w:val="Standard"/>
              <w:rPr>
                <w:b/>
                <w:bCs/>
              </w:rPr>
            </w:pPr>
          </w:p>
          <w:p w:rsidR="004B43CB" w:rsidRDefault="004B43CB">
            <w:pPr>
              <w:pStyle w:val="Standard"/>
              <w:rPr>
                <w:b/>
                <w:bCs/>
              </w:rPr>
            </w:pPr>
          </w:p>
          <w:p w:rsidR="004B43CB" w:rsidRDefault="004B43CB">
            <w:pPr>
              <w:pStyle w:val="Standard"/>
              <w:rPr>
                <w:b/>
                <w:bCs/>
              </w:rPr>
            </w:pPr>
          </w:p>
          <w:p w:rsidR="004B43CB" w:rsidRDefault="003545F9">
            <w:pPr>
              <w:pStyle w:val="Standard"/>
              <w:rPr>
                <w:b/>
                <w:bCs/>
              </w:rPr>
            </w:pPr>
            <w:r>
              <w:rPr>
                <w:b/>
                <w:bCs/>
              </w:rPr>
              <w:t>h</w:t>
            </w:r>
          </w:p>
        </w:tc>
        <w:tc>
          <w:tcPr>
            <w:tcW w:w="8512" w:type="dxa"/>
            <w:tcBorders>
              <w:left w:val="single" w:sz="8" w:space="0" w:color="000001"/>
              <w:bottom w:val="single" w:sz="8" w:space="0" w:color="000001"/>
            </w:tcBorders>
            <w:shd w:val="clear" w:color="auto" w:fill="FFFFFF" w:themeFill="background1"/>
          </w:tcPr>
          <w:p w:rsidR="004B43CB" w:rsidRDefault="003545F9">
            <w:pPr>
              <w:pStyle w:val="Standard"/>
              <w:snapToGrid w:val="0"/>
              <w:jc w:val="both"/>
              <w:rPr>
                <w:b/>
                <w:bCs/>
              </w:rPr>
            </w:pPr>
            <w:r>
              <w:rPr>
                <w:b/>
                <w:bCs/>
              </w:rPr>
              <w:t>Plans 2018/19</w:t>
            </w:r>
          </w:p>
          <w:p w:rsidR="004B43CB" w:rsidRDefault="003545F9">
            <w:pPr>
              <w:pStyle w:val="Standard"/>
              <w:snapToGrid w:val="0"/>
              <w:jc w:val="both"/>
            </w:pPr>
            <w:r>
              <w:t>Remove drop box system.</w:t>
            </w:r>
          </w:p>
          <w:p w:rsidR="004B43CB" w:rsidRDefault="003545F9">
            <w:pPr>
              <w:pStyle w:val="Standard"/>
              <w:snapToGrid w:val="0"/>
              <w:jc w:val="both"/>
            </w:pPr>
            <w:r>
              <w:t>Send Transport leaflet to Justine.</w:t>
            </w:r>
          </w:p>
          <w:p w:rsidR="004B43CB" w:rsidRDefault="003545F9">
            <w:pPr>
              <w:pStyle w:val="Standard"/>
              <w:snapToGrid w:val="0"/>
              <w:jc w:val="both"/>
            </w:pPr>
            <w:r>
              <w:t xml:space="preserve">David has a database of advertising contacts.  These will be contacted individually and not as a group.  David will also contact The First Light Trust, The British Legion and Royal Air Force Assoc. </w:t>
            </w:r>
          </w:p>
          <w:p w:rsidR="004B43CB" w:rsidRDefault="003545F9">
            <w:pPr>
              <w:pStyle w:val="Standard"/>
              <w:snapToGrid w:val="0"/>
              <w:jc w:val="both"/>
            </w:pPr>
            <w:r>
              <w:t>David and Evelyn to look at getting onto The Willows Grou</w:t>
            </w:r>
            <w:r>
              <w:t>p PPG.</w:t>
            </w:r>
          </w:p>
          <w:p w:rsidR="004B43CB" w:rsidRDefault="003545F9">
            <w:pPr>
              <w:pStyle w:val="Standard"/>
              <w:snapToGrid w:val="0"/>
              <w:jc w:val="both"/>
            </w:pPr>
            <w:r>
              <w:t>Edith to write to Graham Burgess on behalf of GOPF, to raise the question of collection of the brown bins for garden waste.</w:t>
            </w:r>
          </w:p>
          <w:p w:rsidR="004B43CB" w:rsidRDefault="003545F9">
            <w:pPr>
              <w:pStyle w:val="Standard"/>
              <w:snapToGrid w:val="0"/>
              <w:jc w:val="both"/>
            </w:pPr>
            <w:r>
              <w:t>Partnership (Buzzword) for the Open Meeting next year.  We will invite members to assist with the event.</w:t>
            </w:r>
          </w:p>
          <w:p w:rsidR="004B43CB" w:rsidRDefault="003545F9">
            <w:pPr>
              <w:pStyle w:val="Standard"/>
              <w:snapToGrid w:val="0"/>
              <w:jc w:val="both"/>
            </w:pPr>
            <w:r>
              <w:t>Objective: Edith to</w:t>
            </w:r>
            <w:r>
              <w:t xml:space="preserve"> contact Jill Dear to discuss what happens to the ring fenced funds we hold for the Mobility Scooter Training.</w:t>
            </w:r>
          </w:p>
          <w:p w:rsidR="004B43CB" w:rsidRDefault="003545F9">
            <w:pPr>
              <w:pStyle w:val="Standard"/>
              <w:snapToGrid w:val="0"/>
              <w:jc w:val="both"/>
            </w:pPr>
            <w:r>
              <w:t xml:space="preserve"> Social Subscribing: Mandy Bright has customer contacts and  represents various charities. GOPF will telephone her.</w:t>
            </w:r>
          </w:p>
          <w:p w:rsidR="004B43CB" w:rsidRDefault="003545F9">
            <w:pPr>
              <w:pStyle w:val="Standard"/>
              <w:snapToGrid w:val="0"/>
              <w:jc w:val="both"/>
            </w:pPr>
            <w:r>
              <w:t>Our Face Book page has to dat</w:t>
            </w:r>
            <w:r>
              <w:t>e 75 followers and several likes.  This shows our email address also.  Suzanne Pepper, who is monitoring this trial has paid £15 to promote the page.  The committee has agreed that GOPF should reimburse this money to her.</w:t>
            </w:r>
          </w:p>
          <w:p w:rsidR="004B43CB" w:rsidRDefault="003545F9">
            <w:pPr>
              <w:pStyle w:val="Standard"/>
              <w:snapToGrid w:val="0"/>
              <w:jc w:val="both"/>
            </w:pPr>
            <w:r>
              <w:t>Information and advice from SEEFA,</w:t>
            </w:r>
            <w:r>
              <w:t xml:space="preserve"> is to plan earlier for later life.  Also that together with emergency details in event of accidents illness, etc instructions should be detailed as to whether people wish to be resuscitated in the event of severe trauma.</w:t>
            </w:r>
          </w:p>
          <w:p w:rsidR="004B43CB" w:rsidRDefault="003545F9">
            <w:pPr>
              <w:pStyle w:val="Standard"/>
              <w:snapToGrid w:val="0"/>
              <w:jc w:val="both"/>
            </w:pPr>
            <w:r>
              <w:t xml:space="preserve"> </w:t>
            </w:r>
          </w:p>
        </w:tc>
        <w:tc>
          <w:tcPr>
            <w:tcW w:w="1719" w:type="dxa"/>
            <w:tcBorders>
              <w:left w:val="single" w:sz="8" w:space="0" w:color="000001"/>
              <w:bottom w:val="single" w:sz="8" w:space="0" w:color="000001"/>
              <w:right w:val="single" w:sz="8" w:space="0" w:color="000001"/>
            </w:tcBorders>
            <w:shd w:val="clear" w:color="auto" w:fill="FFFFFF" w:themeFill="background1"/>
          </w:tcPr>
          <w:p w:rsidR="004B43CB" w:rsidRDefault="003545F9">
            <w:pPr>
              <w:pStyle w:val="Standard"/>
              <w:tabs>
                <w:tab w:val="left" w:pos="840"/>
              </w:tabs>
              <w:snapToGrid w:val="0"/>
              <w:rPr>
                <w:rFonts w:eastAsia="Arial"/>
                <w:b/>
                <w:bCs/>
              </w:rPr>
            </w:pPr>
            <w:r>
              <w:rPr>
                <w:rFonts w:eastAsia="Arial"/>
                <w:b/>
                <w:bCs/>
              </w:rPr>
              <w:t>SP</w:t>
            </w: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3545F9">
            <w:pPr>
              <w:pStyle w:val="Standard"/>
              <w:tabs>
                <w:tab w:val="left" w:pos="840"/>
              </w:tabs>
              <w:snapToGrid w:val="0"/>
              <w:rPr>
                <w:rFonts w:eastAsia="Arial"/>
                <w:b/>
                <w:bCs/>
              </w:rPr>
            </w:pPr>
            <w:r>
              <w:rPr>
                <w:rFonts w:eastAsia="Arial"/>
                <w:b/>
                <w:bCs/>
              </w:rPr>
              <w:t>DG</w:t>
            </w: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3545F9">
            <w:pPr>
              <w:pStyle w:val="Standard"/>
              <w:tabs>
                <w:tab w:val="left" w:pos="840"/>
              </w:tabs>
              <w:snapToGrid w:val="0"/>
              <w:rPr>
                <w:rFonts w:eastAsia="Arial"/>
                <w:b/>
                <w:bCs/>
              </w:rPr>
            </w:pPr>
            <w:r>
              <w:rPr>
                <w:rFonts w:eastAsia="Arial"/>
                <w:b/>
                <w:bCs/>
              </w:rPr>
              <w:t>DG,EG</w:t>
            </w:r>
          </w:p>
          <w:p w:rsidR="004B43CB" w:rsidRDefault="004B43CB">
            <w:pPr>
              <w:pStyle w:val="Standard"/>
              <w:tabs>
                <w:tab w:val="left" w:pos="840"/>
              </w:tabs>
              <w:snapToGrid w:val="0"/>
              <w:rPr>
                <w:rFonts w:eastAsia="Arial"/>
                <w:b/>
                <w:bCs/>
              </w:rPr>
            </w:pPr>
          </w:p>
          <w:p w:rsidR="004B43CB" w:rsidRDefault="003545F9">
            <w:pPr>
              <w:pStyle w:val="Standard"/>
              <w:tabs>
                <w:tab w:val="left" w:pos="840"/>
              </w:tabs>
              <w:snapToGrid w:val="0"/>
              <w:rPr>
                <w:rFonts w:eastAsia="Arial"/>
                <w:b/>
                <w:bCs/>
              </w:rPr>
            </w:pPr>
            <w:r>
              <w:rPr>
                <w:rFonts w:eastAsia="Arial"/>
                <w:b/>
                <w:bCs/>
              </w:rPr>
              <w:t>EK</w:t>
            </w: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3545F9">
            <w:pPr>
              <w:pStyle w:val="Standard"/>
              <w:tabs>
                <w:tab w:val="left" w:pos="840"/>
              </w:tabs>
              <w:snapToGrid w:val="0"/>
              <w:rPr>
                <w:rFonts w:eastAsia="Arial"/>
                <w:b/>
                <w:bCs/>
              </w:rPr>
            </w:pPr>
            <w:r>
              <w:rPr>
                <w:rFonts w:eastAsia="Arial"/>
                <w:b/>
                <w:bCs/>
              </w:rPr>
              <w:t>EK</w:t>
            </w: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3545F9">
            <w:pPr>
              <w:pStyle w:val="Standard"/>
              <w:tabs>
                <w:tab w:val="left" w:pos="840"/>
              </w:tabs>
              <w:snapToGrid w:val="0"/>
              <w:rPr>
                <w:rFonts w:eastAsia="Arial"/>
                <w:b/>
                <w:bCs/>
              </w:rPr>
            </w:pPr>
            <w:r>
              <w:rPr>
                <w:rFonts w:eastAsia="Arial"/>
                <w:b/>
                <w:bCs/>
              </w:rPr>
              <w:t>SP,</w:t>
            </w:r>
            <w:r>
              <w:rPr>
                <w:rFonts w:eastAsia="Arial"/>
                <w:b/>
                <w:bCs/>
              </w:rPr>
              <w:t xml:space="preserve"> RS</w:t>
            </w: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4B43CB">
            <w:pPr>
              <w:pStyle w:val="Standard"/>
              <w:tabs>
                <w:tab w:val="left" w:pos="840"/>
              </w:tabs>
              <w:snapToGrid w:val="0"/>
              <w:rPr>
                <w:rFonts w:eastAsia="Arial"/>
                <w:b/>
                <w:bCs/>
              </w:rPr>
            </w:pPr>
          </w:p>
          <w:p w:rsidR="004B43CB" w:rsidRDefault="003545F9">
            <w:pPr>
              <w:pStyle w:val="Standard"/>
              <w:tabs>
                <w:tab w:val="left" w:pos="840"/>
              </w:tabs>
              <w:snapToGrid w:val="0"/>
              <w:rPr>
                <w:rFonts w:eastAsia="Arial"/>
                <w:b/>
                <w:bCs/>
              </w:rPr>
            </w:pPr>
            <w:r>
              <w:rPr>
                <w:rFonts w:eastAsia="Arial"/>
                <w:b/>
                <w:bCs/>
              </w:rPr>
              <w:t>SP</w:t>
            </w:r>
          </w:p>
        </w:tc>
      </w:tr>
      <w:tr w:rsidR="004B43CB" w:rsidTr="003E65B5">
        <w:trPr>
          <w:trHeight w:val="807"/>
        </w:trPr>
        <w:tc>
          <w:tcPr>
            <w:tcW w:w="685" w:type="dxa"/>
            <w:tcBorders>
              <w:left w:val="single" w:sz="8" w:space="0" w:color="000001"/>
              <w:bottom w:val="single" w:sz="8" w:space="0" w:color="000001"/>
            </w:tcBorders>
            <w:shd w:val="clear" w:color="auto" w:fill="FFFFFF" w:themeFill="background1"/>
          </w:tcPr>
          <w:p w:rsidR="004B43CB" w:rsidRDefault="004B43CB">
            <w:pPr>
              <w:pStyle w:val="Standard"/>
              <w:snapToGrid w:val="0"/>
              <w:jc w:val="right"/>
            </w:pPr>
          </w:p>
        </w:tc>
        <w:tc>
          <w:tcPr>
            <w:tcW w:w="561" w:type="dxa"/>
            <w:tcBorders>
              <w:left w:val="single" w:sz="8" w:space="0" w:color="000001"/>
              <w:bottom w:val="single" w:sz="8" w:space="0" w:color="000001"/>
            </w:tcBorders>
            <w:shd w:val="clear" w:color="auto" w:fill="FFFFFF" w:themeFill="background1"/>
          </w:tcPr>
          <w:p w:rsidR="004B43CB" w:rsidRDefault="004B43CB">
            <w:pPr>
              <w:pStyle w:val="Standard"/>
              <w:rPr>
                <w:b/>
                <w:bCs/>
              </w:rPr>
            </w:pPr>
          </w:p>
        </w:tc>
        <w:tc>
          <w:tcPr>
            <w:tcW w:w="8512" w:type="dxa"/>
            <w:tcBorders>
              <w:left w:val="single" w:sz="8" w:space="0" w:color="000001"/>
              <w:bottom w:val="single" w:sz="8" w:space="0" w:color="000001"/>
            </w:tcBorders>
            <w:shd w:val="clear" w:color="auto" w:fill="FFFFFF" w:themeFill="background1"/>
          </w:tcPr>
          <w:p w:rsidR="004B43CB" w:rsidRDefault="003545F9">
            <w:pPr>
              <w:pStyle w:val="Standard"/>
              <w:snapToGrid w:val="0"/>
              <w:jc w:val="both"/>
              <w:rPr>
                <w:b/>
                <w:bCs/>
              </w:rPr>
            </w:pPr>
            <w:r>
              <w:rPr>
                <w:b/>
                <w:bCs/>
              </w:rPr>
              <w:t>AOB</w:t>
            </w:r>
          </w:p>
          <w:p w:rsidR="004B43CB" w:rsidRDefault="003545F9">
            <w:pPr>
              <w:pStyle w:val="Standard"/>
              <w:snapToGrid w:val="0"/>
              <w:jc w:val="both"/>
            </w:pPr>
            <w:r>
              <w:t xml:space="preserve">Gary </w:t>
            </w:r>
            <w:proofErr w:type="spellStart"/>
            <w:r>
              <w:t>Elshaw</w:t>
            </w:r>
            <w:proofErr w:type="spellEnd"/>
            <w:r>
              <w:t xml:space="preserve"> told us that of the 90 tickets sold for the Older Persons Meal at Christmas only 12 of the tickets were purchased by GBC Sheltered Housing Schemes. Next year the Forum will assist both</w:t>
            </w:r>
            <w:r w:rsidR="009E0D59">
              <w:t xml:space="preserve"> </w:t>
            </w:r>
            <w:r>
              <w:t>at the event and with publicity.</w:t>
            </w:r>
          </w:p>
          <w:p w:rsidR="004B43CB" w:rsidRDefault="004B43CB">
            <w:pPr>
              <w:pStyle w:val="Standard"/>
              <w:snapToGrid w:val="0"/>
              <w:jc w:val="both"/>
            </w:pPr>
          </w:p>
          <w:p w:rsidR="004B43CB" w:rsidRDefault="003545F9">
            <w:pPr>
              <w:pStyle w:val="Standard"/>
              <w:snapToGrid w:val="0"/>
              <w:jc w:val="both"/>
            </w:pPr>
            <w:r>
              <w:t xml:space="preserve">Cllr </w:t>
            </w:r>
            <w:r>
              <w:t>Beavis informed us there is a transport meeting at GBC 1400 hours on the 12</w:t>
            </w:r>
            <w:r>
              <w:rPr>
                <w:vertAlign w:val="superscript"/>
              </w:rPr>
              <w:t>th</w:t>
            </w:r>
            <w:r>
              <w:t xml:space="preserve"> November. Richard will try to attend.</w:t>
            </w:r>
          </w:p>
          <w:p w:rsidR="004B43CB" w:rsidRDefault="004B43CB">
            <w:pPr>
              <w:pStyle w:val="Standard"/>
              <w:snapToGrid w:val="0"/>
              <w:jc w:val="both"/>
            </w:pPr>
          </w:p>
          <w:p w:rsidR="004B43CB" w:rsidRDefault="003545F9">
            <w:pPr>
              <w:pStyle w:val="Standard"/>
              <w:snapToGrid w:val="0"/>
              <w:jc w:val="both"/>
            </w:pPr>
            <w:r>
              <w:t xml:space="preserve">There is also an app called Self Evident that can be downloaded to your phone.  In the event of an accident or if you witness something you can film, record details </w:t>
            </w:r>
            <w:r>
              <w:t>which can be sent directly to the police at Southampton.</w:t>
            </w:r>
          </w:p>
          <w:p w:rsidR="004B43CB" w:rsidRDefault="004B43CB">
            <w:pPr>
              <w:pStyle w:val="Standard"/>
              <w:snapToGrid w:val="0"/>
              <w:jc w:val="both"/>
            </w:pPr>
          </w:p>
          <w:p w:rsidR="004B43CB" w:rsidRDefault="003545F9">
            <w:pPr>
              <w:pStyle w:val="Standard"/>
              <w:snapToGrid w:val="0"/>
              <w:jc w:val="both"/>
            </w:pPr>
            <w:r>
              <w:t xml:space="preserve">Sam Downing to </w:t>
            </w:r>
            <w:r w:rsidR="009E0D59">
              <w:t>attend future meetings when possible and receive minutes</w:t>
            </w:r>
            <w:r>
              <w:t>.</w:t>
            </w:r>
          </w:p>
          <w:p w:rsidR="004B43CB" w:rsidRDefault="004B43CB">
            <w:pPr>
              <w:pStyle w:val="Standard"/>
              <w:snapToGrid w:val="0"/>
              <w:jc w:val="both"/>
            </w:pPr>
          </w:p>
          <w:p w:rsidR="004B43CB" w:rsidRPr="003545F9" w:rsidRDefault="003545F9" w:rsidP="003545F9">
            <w:pPr>
              <w:pStyle w:val="Standard"/>
              <w:rPr>
                <w:rFonts w:eastAsia="Arial"/>
                <w:b/>
                <w:u w:val="single"/>
              </w:rPr>
            </w:pPr>
            <w:r>
              <w:t xml:space="preserve">The meeting closed at 11.30  </w:t>
            </w:r>
            <w:r w:rsidRPr="001A61B1">
              <w:rPr>
                <w:rFonts w:eastAsia="Arial"/>
                <w:b/>
                <w:u w:val="single"/>
              </w:rPr>
              <w:t>Next meeting - December 7</w:t>
            </w:r>
            <w:r w:rsidRPr="001A61B1">
              <w:rPr>
                <w:rFonts w:eastAsia="Arial"/>
                <w:b/>
                <w:u w:val="single"/>
                <w:vertAlign w:val="superscript"/>
              </w:rPr>
              <w:t>th</w:t>
            </w:r>
            <w:r w:rsidRPr="001A61B1">
              <w:rPr>
                <w:rFonts w:eastAsia="Arial"/>
                <w:b/>
                <w:u w:val="single"/>
              </w:rPr>
              <w:t>.</w:t>
            </w:r>
          </w:p>
        </w:tc>
        <w:tc>
          <w:tcPr>
            <w:tcW w:w="1719" w:type="dxa"/>
            <w:tcBorders>
              <w:left w:val="single" w:sz="8" w:space="0" w:color="000001"/>
              <w:bottom w:val="single" w:sz="8" w:space="0" w:color="000001"/>
              <w:right w:val="single" w:sz="8" w:space="0" w:color="000001"/>
            </w:tcBorders>
            <w:shd w:val="clear" w:color="auto" w:fill="FFFFFF" w:themeFill="background1"/>
          </w:tcPr>
          <w:p w:rsidR="004B43CB" w:rsidRDefault="004B43CB">
            <w:pPr>
              <w:pStyle w:val="Standard"/>
              <w:tabs>
                <w:tab w:val="left" w:pos="840"/>
              </w:tabs>
              <w:snapToGrid w:val="0"/>
              <w:rPr>
                <w:rFonts w:eastAsia="Arial"/>
                <w:b/>
                <w:bCs/>
              </w:rPr>
            </w:pPr>
          </w:p>
          <w:p w:rsidR="003545F9" w:rsidRDefault="003545F9">
            <w:pPr>
              <w:pStyle w:val="Standard"/>
              <w:tabs>
                <w:tab w:val="left" w:pos="840"/>
              </w:tabs>
              <w:snapToGrid w:val="0"/>
              <w:rPr>
                <w:rFonts w:eastAsia="Arial"/>
                <w:b/>
                <w:bCs/>
              </w:rPr>
            </w:pPr>
          </w:p>
          <w:p w:rsidR="003545F9" w:rsidRDefault="003545F9">
            <w:pPr>
              <w:pStyle w:val="Standard"/>
              <w:tabs>
                <w:tab w:val="left" w:pos="840"/>
              </w:tabs>
              <w:snapToGrid w:val="0"/>
              <w:rPr>
                <w:rFonts w:eastAsia="Arial"/>
                <w:b/>
                <w:bCs/>
              </w:rPr>
            </w:pPr>
          </w:p>
          <w:p w:rsidR="003545F9" w:rsidRDefault="003545F9">
            <w:pPr>
              <w:pStyle w:val="Standard"/>
              <w:tabs>
                <w:tab w:val="left" w:pos="840"/>
              </w:tabs>
              <w:snapToGrid w:val="0"/>
              <w:rPr>
                <w:rFonts w:eastAsia="Arial"/>
                <w:b/>
                <w:bCs/>
              </w:rPr>
            </w:pPr>
            <w:r>
              <w:rPr>
                <w:rFonts w:eastAsia="Arial"/>
                <w:b/>
                <w:bCs/>
              </w:rPr>
              <w:t>ALL</w:t>
            </w:r>
          </w:p>
          <w:p w:rsidR="003545F9" w:rsidRDefault="003545F9">
            <w:pPr>
              <w:pStyle w:val="Standard"/>
              <w:tabs>
                <w:tab w:val="left" w:pos="840"/>
              </w:tabs>
              <w:snapToGrid w:val="0"/>
              <w:rPr>
                <w:rFonts w:eastAsia="Arial"/>
                <w:b/>
                <w:bCs/>
              </w:rPr>
            </w:pPr>
          </w:p>
          <w:p w:rsidR="003545F9" w:rsidRDefault="003545F9">
            <w:pPr>
              <w:pStyle w:val="Standard"/>
              <w:tabs>
                <w:tab w:val="left" w:pos="840"/>
              </w:tabs>
              <w:snapToGrid w:val="0"/>
              <w:rPr>
                <w:rFonts w:eastAsia="Arial"/>
                <w:b/>
                <w:bCs/>
              </w:rPr>
            </w:pPr>
          </w:p>
          <w:p w:rsidR="003545F9" w:rsidRDefault="003545F9">
            <w:pPr>
              <w:pStyle w:val="Standard"/>
              <w:tabs>
                <w:tab w:val="left" w:pos="840"/>
              </w:tabs>
              <w:snapToGrid w:val="0"/>
              <w:rPr>
                <w:rFonts w:eastAsia="Arial"/>
                <w:b/>
                <w:bCs/>
              </w:rPr>
            </w:pPr>
            <w:r>
              <w:rPr>
                <w:rFonts w:eastAsia="Arial"/>
                <w:b/>
                <w:bCs/>
              </w:rPr>
              <w:t>RS</w:t>
            </w:r>
          </w:p>
        </w:tc>
      </w:tr>
    </w:tbl>
    <w:p w:rsidR="004B43CB" w:rsidRPr="003545F9" w:rsidRDefault="003545F9">
      <w:pPr>
        <w:pStyle w:val="Standard"/>
      </w:pPr>
      <w:r>
        <w:rPr>
          <w:rFonts w:eastAsia="Arial"/>
        </w:rPr>
        <w:t xml:space="preserve"> </w:t>
      </w:r>
      <w:r>
        <w:rPr>
          <w:b/>
          <w:bCs/>
        </w:rPr>
        <w:t xml:space="preserve">All meetings to be held </w:t>
      </w:r>
      <w:r w:rsidR="001A61B1">
        <w:rPr>
          <w:b/>
          <w:bCs/>
        </w:rPr>
        <w:t xml:space="preserve">at 10am </w:t>
      </w:r>
      <w:r>
        <w:rPr>
          <w:b/>
          <w:bCs/>
        </w:rPr>
        <w:t xml:space="preserve">in the Council Offices, Committee Room 2, </w:t>
      </w:r>
      <w:r>
        <w:rPr>
          <w:b/>
          <w:bCs/>
        </w:rPr>
        <w:t xml:space="preserve"> unless otherwise notified.</w:t>
      </w:r>
    </w:p>
    <w:p w:rsidR="004B43CB" w:rsidRPr="003545F9" w:rsidRDefault="003545F9" w:rsidP="003545F9">
      <w:pPr>
        <w:pStyle w:val="Standard"/>
        <w:rPr>
          <w:u w:val="single"/>
        </w:rPr>
      </w:pPr>
      <w:r w:rsidRPr="003545F9">
        <w:rPr>
          <w:b/>
          <w:bCs/>
          <w:u w:val="single"/>
        </w:rPr>
        <w:t xml:space="preserve">Revolving Chair dates.  </w:t>
      </w:r>
    </w:p>
    <w:tbl>
      <w:tblPr>
        <w:tblW w:w="0" w:type="auto"/>
        <w:tblInd w:w="-10" w:type="dxa"/>
        <w:tblLayout w:type="fixed"/>
        <w:tblLook w:val="0000"/>
      </w:tblPr>
      <w:tblGrid>
        <w:gridCol w:w="2093"/>
        <w:gridCol w:w="2693"/>
        <w:gridCol w:w="1985"/>
        <w:gridCol w:w="3421"/>
      </w:tblGrid>
      <w:tr w:rsidR="003E264C" w:rsidTr="001C7CCF">
        <w:tc>
          <w:tcPr>
            <w:tcW w:w="2093" w:type="dxa"/>
            <w:tcBorders>
              <w:top w:val="single" w:sz="4" w:space="0" w:color="000000"/>
              <w:left w:val="single" w:sz="4" w:space="0" w:color="000000"/>
              <w:bottom w:val="single" w:sz="4" w:space="0" w:color="000000"/>
            </w:tcBorders>
            <w:shd w:val="clear" w:color="auto" w:fill="auto"/>
          </w:tcPr>
          <w:p w:rsidR="003E264C" w:rsidRDefault="003E264C" w:rsidP="001C7CCF">
            <w:pPr>
              <w:rPr>
                <w:rFonts w:ascii="Arial Rounded MT Bold" w:hAnsi="Arial Rounded MT Bold"/>
                <w:b/>
              </w:rPr>
            </w:pPr>
            <w:r>
              <w:rPr>
                <w:rFonts w:ascii="Arial Rounded MT Bold" w:hAnsi="Arial Rounded MT Bold"/>
                <w:b/>
              </w:rPr>
              <w:t>December</w:t>
            </w:r>
            <w:r w:rsidRPr="003E264C">
              <w:rPr>
                <w:rFonts w:ascii="Arial Rounded MT Bold" w:hAnsi="Arial Rounded MT Bold"/>
                <w:b/>
              </w:rPr>
              <w:t xml:space="preserve"> 7</w:t>
            </w:r>
            <w:r w:rsidRPr="003E264C">
              <w:rPr>
                <w:rFonts w:ascii="Arial Rounded MT Bold" w:hAnsi="Arial Rounded MT Bold"/>
                <w:b/>
                <w:vertAlign w:val="superscript"/>
              </w:rPr>
              <w:t>th</w:t>
            </w:r>
            <w:r w:rsidRPr="003E264C">
              <w:rPr>
                <w:rFonts w:ascii="Arial Rounded MT Bold" w:hAnsi="Arial Rounded MT Bold"/>
                <w:b/>
              </w:rPr>
              <w:t xml:space="preserve"> </w:t>
            </w:r>
          </w:p>
          <w:p w:rsidR="003545F9" w:rsidRPr="003E264C" w:rsidRDefault="003545F9" w:rsidP="001C7CCF">
            <w:pPr>
              <w:rPr>
                <w:rFonts w:ascii="Arial Rounded MT Bold" w:hAnsi="Arial Rounded MT Bold"/>
                <w:b/>
              </w:rPr>
            </w:pPr>
            <w:r>
              <w:rPr>
                <w:rFonts w:ascii="Arial Rounded MT Bold" w:hAnsi="Arial Rounded MT Bold"/>
                <w:b/>
              </w:rPr>
              <w:t>Committee Room 1</w:t>
            </w:r>
          </w:p>
        </w:tc>
        <w:tc>
          <w:tcPr>
            <w:tcW w:w="2693" w:type="dxa"/>
            <w:tcBorders>
              <w:top w:val="single" w:sz="4" w:space="0" w:color="000000"/>
              <w:left w:val="single" w:sz="4" w:space="0" w:color="000000"/>
              <w:bottom w:val="single" w:sz="4" w:space="0" w:color="000000"/>
            </w:tcBorders>
            <w:shd w:val="clear" w:color="auto" w:fill="auto"/>
          </w:tcPr>
          <w:p w:rsidR="003E264C" w:rsidRPr="003E264C" w:rsidRDefault="003E264C" w:rsidP="001C7CCF">
            <w:pPr>
              <w:rPr>
                <w:rFonts w:ascii="Arial" w:hAnsi="Arial"/>
              </w:rPr>
            </w:pPr>
            <w:r w:rsidRPr="003E264C">
              <w:rPr>
                <w:rFonts w:ascii="Arial" w:hAnsi="Arial"/>
              </w:rPr>
              <w:t>David Gary</w:t>
            </w:r>
          </w:p>
        </w:tc>
        <w:tc>
          <w:tcPr>
            <w:tcW w:w="1985" w:type="dxa"/>
            <w:tcBorders>
              <w:top w:val="single" w:sz="4" w:space="0" w:color="000000"/>
              <w:left w:val="single" w:sz="24" w:space="0" w:color="000000"/>
              <w:bottom w:val="single" w:sz="4" w:space="0" w:color="000000"/>
            </w:tcBorders>
            <w:shd w:val="clear" w:color="auto" w:fill="auto"/>
          </w:tcPr>
          <w:p w:rsidR="003E264C" w:rsidRPr="003E264C" w:rsidRDefault="003E264C" w:rsidP="001C7CCF">
            <w:pPr>
              <w:rPr>
                <w:rFonts w:ascii="Arial Black" w:hAnsi="Arial Black"/>
                <w:b/>
              </w:rPr>
            </w:pPr>
            <w:r>
              <w:rPr>
                <w:rFonts w:ascii="Arial Black" w:hAnsi="Arial Black"/>
                <w:b/>
              </w:rPr>
              <w:t>January 4th</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E264C" w:rsidRPr="003E264C" w:rsidRDefault="003E264C" w:rsidP="001C7CCF">
            <w:pPr>
              <w:rPr>
                <w:rFonts w:ascii="Arial" w:hAnsi="Arial"/>
              </w:rPr>
            </w:pPr>
            <w:r>
              <w:rPr>
                <w:rFonts w:ascii="Arial" w:hAnsi="Arial"/>
              </w:rPr>
              <w:t>Richard Strong</w:t>
            </w:r>
          </w:p>
        </w:tc>
      </w:tr>
      <w:tr w:rsidR="003E264C" w:rsidTr="001C7CCF">
        <w:tc>
          <w:tcPr>
            <w:tcW w:w="2093" w:type="dxa"/>
            <w:tcBorders>
              <w:top w:val="single" w:sz="4" w:space="0" w:color="000000"/>
              <w:left w:val="single" w:sz="4" w:space="0" w:color="000000"/>
              <w:bottom w:val="single" w:sz="4" w:space="0" w:color="000000"/>
            </w:tcBorders>
            <w:shd w:val="clear" w:color="auto" w:fill="auto"/>
          </w:tcPr>
          <w:p w:rsidR="003E264C" w:rsidRPr="003E264C" w:rsidRDefault="003E264C" w:rsidP="001C7CCF">
            <w:pPr>
              <w:rPr>
                <w:rFonts w:ascii="Arial Black" w:hAnsi="Arial Black"/>
                <w:b/>
              </w:rPr>
            </w:pPr>
            <w:r>
              <w:rPr>
                <w:rFonts w:ascii="Arial Black" w:hAnsi="Arial Black"/>
                <w:b/>
              </w:rPr>
              <w:t>February 1st</w:t>
            </w:r>
          </w:p>
        </w:tc>
        <w:tc>
          <w:tcPr>
            <w:tcW w:w="2693" w:type="dxa"/>
            <w:tcBorders>
              <w:top w:val="single" w:sz="4" w:space="0" w:color="000000"/>
              <w:left w:val="single" w:sz="4" w:space="0" w:color="000000"/>
              <w:bottom w:val="single" w:sz="4" w:space="0" w:color="000000"/>
            </w:tcBorders>
            <w:shd w:val="clear" w:color="auto" w:fill="auto"/>
          </w:tcPr>
          <w:p w:rsidR="003E264C" w:rsidRPr="003E264C" w:rsidRDefault="003E264C" w:rsidP="001C7CCF">
            <w:pPr>
              <w:rPr>
                <w:rFonts w:ascii="Arial" w:hAnsi="Arial"/>
              </w:rPr>
            </w:pPr>
            <w:r>
              <w:rPr>
                <w:rFonts w:ascii="Arial" w:hAnsi="Arial"/>
              </w:rPr>
              <w:t xml:space="preserve">Maureen </w:t>
            </w:r>
            <w:proofErr w:type="spellStart"/>
            <w:r>
              <w:rPr>
                <w:rFonts w:ascii="Arial" w:hAnsi="Arial"/>
              </w:rPr>
              <w:t>Emment</w:t>
            </w:r>
            <w:proofErr w:type="spellEnd"/>
          </w:p>
        </w:tc>
        <w:tc>
          <w:tcPr>
            <w:tcW w:w="1985" w:type="dxa"/>
            <w:tcBorders>
              <w:top w:val="single" w:sz="4" w:space="0" w:color="000000"/>
              <w:left w:val="single" w:sz="24" w:space="0" w:color="000000"/>
              <w:bottom w:val="single" w:sz="4" w:space="0" w:color="000000"/>
            </w:tcBorders>
            <w:shd w:val="clear" w:color="auto" w:fill="auto"/>
          </w:tcPr>
          <w:p w:rsidR="003E264C" w:rsidRPr="003E264C" w:rsidRDefault="003E264C" w:rsidP="001C7CCF">
            <w:pPr>
              <w:rPr>
                <w:rFonts w:ascii="Arial Black" w:hAnsi="Arial Black"/>
                <w:b/>
              </w:rPr>
            </w:pPr>
            <w:r>
              <w:rPr>
                <w:rFonts w:ascii="Arial Black" w:hAnsi="Arial Black"/>
                <w:b/>
              </w:rPr>
              <w:t>March 1st</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E264C" w:rsidRPr="003E264C" w:rsidRDefault="003E264C" w:rsidP="001C7CCF">
            <w:pPr>
              <w:rPr>
                <w:rFonts w:ascii="Arial" w:hAnsi="Arial"/>
              </w:rPr>
            </w:pPr>
            <w:r w:rsidRPr="003E264C">
              <w:rPr>
                <w:rFonts w:ascii="Arial" w:hAnsi="Arial"/>
              </w:rPr>
              <w:t>Maxine Sewell</w:t>
            </w:r>
          </w:p>
        </w:tc>
      </w:tr>
      <w:tr w:rsidR="003E264C" w:rsidTr="001C7CCF">
        <w:tc>
          <w:tcPr>
            <w:tcW w:w="2093" w:type="dxa"/>
            <w:tcBorders>
              <w:top w:val="single" w:sz="4" w:space="0" w:color="000000"/>
              <w:left w:val="single" w:sz="4" w:space="0" w:color="000000"/>
              <w:bottom w:val="single" w:sz="4" w:space="0" w:color="000000"/>
            </w:tcBorders>
            <w:shd w:val="clear" w:color="auto" w:fill="auto"/>
          </w:tcPr>
          <w:p w:rsidR="003E264C" w:rsidRPr="003E264C" w:rsidRDefault="003E264C" w:rsidP="001C7CCF">
            <w:pPr>
              <w:rPr>
                <w:rFonts w:ascii="Arial Black" w:hAnsi="Arial Black"/>
                <w:b/>
              </w:rPr>
            </w:pPr>
            <w:r>
              <w:rPr>
                <w:rFonts w:ascii="Arial Black" w:hAnsi="Arial Black"/>
                <w:b/>
              </w:rPr>
              <w:t>April 5th</w:t>
            </w:r>
          </w:p>
        </w:tc>
        <w:tc>
          <w:tcPr>
            <w:tcW w:w="2693" w:type="dxa"/>
            <w:tcBorders>
              <w:top w:val="single" w:sz="4" w:space="0" w:color="000000"/>
              <w:left w:val="single" w:sz="4" w:space="0" w:color="000000"/>
              <w:bottom w:val="single" w:sz="4" w:space="0" w:color="000000"/>
            </w:tcBorders>
            <w:shd w:val="clear" w:color="auto" w:fill="auto"/>
          </w:tcPr>
          <w:p w:rsidR="003E264C" w:rsidRPr="003E264C" w:rsidRDefault="00167694" w:rsidP="001C7CCF">
            <w:pPr>
              <w:rPr>
                <w:rFonts w:ascii="Arial" w:hAnsi="Arial"/>
              </w:rPr>
            </w:pPr>
            <w:r>
              <w:rPr>
                <w:rFonts w:ascii="Arial" w:hAnsi="Arial"/>
              </w:rPr>
              <w:t>Suzanne Pepper</w:t>
            </w:r>
          </w:p>
        </w:tc>
        <w:tc>
          <w:tcPr>
            <w:tcW w:w="1985" w:type="dxa"/>
            <w:tcBorders>
              <w:top w:val="single" w:sz="4" w:space="0" w:color="000000"/>
              <w:left w:val="single" w:sz="24" w:space="0" w:color="000000"/>
              <w:bottom w:val="single" w:sz="4" w:space="0" w:color="000000"/>
            </w:tcBorders>
            <w:shd w:val="clear" w:color="auto" w:fill="auto"/>
          </w:tcPr>
          <w:p w:rsidR="003E264C" w:rsidRPr="003E264C" w:rsidRDefault="00167694" w:rsidP="001C7CCF">
            <w:pPr>
              <w:rPr>
                <w:rFonts w:ascii="Arial Rounded MT Bold" w:eastAsia="Arial" w:hAnsi="Arial Rounded MT Bold"/>
                <w:b/>
                <w:bCs/>
                <w:sz w:val="23"/>
                <w:szCs w:val="23"/>
              </w:rPr>
            </w:pPr>
            <w:r>
              <w:rPr>
                <w:rFonts w:ascii="Arial Rounded MT Bold" w:eastAsia="Arial" w:hAnsi="Arial Rounded MT Bold"/>
                <w:b/>
                <w:bCs/>
                <w:sz w:val="23"/>
                <w:szCs w:val="23"/>
              </w:rPr>
              <w:t>May 3</w:t>
            </w:r>
            <w:r w:rsidRPr="00167694">
              <w:rPr>
                <w:rFonts w:ascii="Arial Rounded MT Bold" w:eastAsia="Arial" w:hAnsi="Arial Rounded MT Bold"/>
                <w:b/>
                <w:bCs/>
                <w:sz w:val="23"/>
                <w:szCs w:val="23"/>
                <w:vertAlign w:val="superscript"/>
              </w:rPr>
              <w:t>rd</w:t>
            </w:r>
            <w:r>
              <w:rPr>
                <w:rFonts w:ascii="Arial Rounded MT Bold" w:eastAsia="Arial" w:hAnsi="Arial Rounded MT Bold"/>
                <w:b/>
                <w:bCs/>
                <w:sz w:val="23"/>
                <w:szCs w:val="23"/>
              </w:rPr>
              <w:t xml:space="preserve"> </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E264C" w:rsidRPr="00167694" w:rsidRDefault="00167694" w:rsidP="001C7CCF">
            <w:pPr>
              <w:rPr>
                <w:rFonts w:ascii="Arial" w:eastAsia="Arial" w:hAnsi="Arial"/>
                <w:szCs w:val="20"/>
              </w:rPr>
            </w:pPr>
            <w:r w:rsidRPr="00167694">
              <w:rPr>
                <w:rFonts w:ascii="Arial" w:eastAsia="Arial" w:hAnsi="Arial"/>
                <w:szCs w:val="20"/>
              </w:rPr>
              <w:t xml:space="preserve">Jill </w:t>
            </w:r>
            <w:proofErr w:type="spellStart"/>
            <w:r w:rsidRPr="00167694">
              <w:rPr>
                <w:rFonts w:ascii="Arial" w:eastAsia="Arial" w:hAnsi="Arial"/>
                <w:szCs w:val="20"/>
              </w:rPr>
              <w:t>Witcher</w:t>
            </w:r>
            <w:proofErr w:type="spellEnd"/>
          </w:p>
        </w:tc>
      </w:tr>
      <w:tr w:rsidR="003E264C" w:rsidTr="001C7CCF">
        <w:tc>
          <w:tcPr>
            <w:tcW w:w="2093" w:type="dxa"/>
            <w:tcBorders>
              <w:top w:val="single" w:sz="4" w:space="0" w:color="000000"/>
              <w:left w:val="single" w:sz="4" w:space="0" w:color="000000"/>
              <w:bottom w:val="single" w:sz="4" w:space="0" w:color="000000"/>
            </w:tcBorders>
            <w:shd w:val="clear" w:color="auto" w:fill="auto"/>
          </w:tcPr>
          <w:p w:rsidR="003E264C" w:rsidRPr="003E264C" w:rsidRDefault="00167694" w:rsidP="001C7CCF">
            <w:pPr>
              <w:rPr>
                <w:rFonts w:ascii="Arial Black" w:hAnsi="Arial Black"/>
                <w:b/>
              </w:rPr>
            </w:pPr>
            <w:r>
              <w:rPr>
                <w:rFonts w:ascii="Arial Black" w:hAnsi="Arial Black"/>
                <w:b/>
              </w:rPr>
              <w:t>June 7th</w:t>
            </w:r>
          </w:p>
        </w:tc>
        <w:tc>
          <w:tcPr>
            <w:tcW w:w="2693" w:type="dxa"/>
            <w:tcBorders>
              <w:top w:val="single" w:sz="4" w:space="0" w:color="000000"/>
              <w:left w:val="single" w:sz="4" w:space="0" w:color="000000"/>
              <w:bottom w:val="single" w:sz="4" w:space="0" w:color="000000"/>
            </w:tcBorders>
            <w:shd w:val="clear" w:color="auto" w:fill="auto"/>
          </w:tcPr>
          <w:p w:rsidR="003E264C" w:rsidRPr="003E264C" w:rsidRDefault="00167694" w:rsidP="001C7CCF">
            <w:pPr>
              <w:rPr>
                <w:rFonts w:ascii="Arial" w:hAnsi="Arial"/>
              </w:rPr>
            </w:pPr>
            <w:r>
              <w:rPr>
                <w:rFonts w:ascii="Arial" w:hAnsi="Arial"/>
              </w:rPr>
              <w:t xml:space="preserve">Edith </w:t>
            </w:r>
            <w:proofErr w:type="spellStart"/>
            <w:r>
              <w:rPr>
                <w:rFonts w:ascii="Arial" w:hAnsi="Arial"/>
              </w:rPr>
              <w:t>Kinghorn</w:t>
            </w:r>
            <w:proofErr w:type="spellEnd"/>
          </w:p>
        </w:tc>
        <w:tc>
          <w:tcPr>
            <w:tcW w:w="1985" w:type="dxa"/>
            <w:tcBorders>
              <w:top w:val="single" w:sz="4" w:space="0" w:color="000000"/>
              <w:left w:val="single" w:sz="24" w:space="0" w:color="000000"/>
              <w:bottom w:val="single" w:sz="4" w:space="0" w:color="000000"/>
            </w:tcBorders>
            <w:shd w:val="clear" w:color="auto" w:fill="auto"/>
          </w:tcPr>
          <w:p w:rsidR="003E264C" w:rsidRPr="003E264C" w:rsidRDefault="00167694" w:rsidP="001C7CCF">
            <w:pPr>
              <w:rPr>
                <w:rFonts w:ascii="Arial Rounded MT Bold" w:eastAsia="Arial" w:hAnsi="Arial Rounded MT Bold"/>
                <w:b/>
                <w:bCs/>
                <w:sz w:val="23"/>
                <w:szCs w:val="23"/>
              </w:rPr>
            </w:pPr>
            <w:r>
              <w:rPr>
                <w:rFonts w:ascii="Arial Rounded MT Bold" w:eastAsia="Arial" w:hAnsi="Arial Rounded MT Bold"/>
                <w:b/>
                <w:bCs/>
                <w:sz w:val="23"/>
                <w:szCs w:val="23"/>
              </w:rPr>
              <w:t>July 5th</w:t>
            </w: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3E264C" w:rsidRPr="009E0D59" w:rsidRDefault="00167694" w:rsidP="001C7CCF">
            <w:pPr>
              <w:rPr>
                <w:rFonts w:ascii="Arial" w:eastAsia="Arial" w:hAnsi="Arial"/>
                <w:szCs w:val="20"/>
              </w:rPr>
            </w:pPr>
            <w:r w:rsidRPr="009E0D59">
              <w:rPr>
                <w:rFonts w:ascii="Arial" w:eastAsia="Arial" w:hAnsi="Arial"/>
                <w:szCs w:val="20"/>
              </w:rPr>
              <w:t>David Gary</w:t>
            </w:r>
          </w:p>
        </w:tc>
      </w:tr>
      <w:tr w:rsidR="00167694" w:rsidTr="001C7CCF">
        <w:tc>
          <w:tcPr>
            <w:tcW w:w="2093" w:type="dxa"/>
            <w:tcBorders>
              <w:top w:val="single" w:sz="4" w:space="0" w:color="000000"/>
              <w:left w:val="single" w:sz="4" w:space="0" w:color="000000"/>
              <w:bottom w:val="single" w:sz="4" w:space="0" w:color="000000"/>
            </w:tcBorders>
            <w:shd w:val="clear" w:color="auto" w:fill="auto"/>
          </w:tcPr>
          <w:p w:rsidR="00167694" w:rsidRDefault="00167694" w:rsidP="001C7CCF">
            <w:pPr>
              <w:rPr>
                <w:rFonts w:ascii="Arial Black" w:hAnsi="Arial Black"/>
                <w:b/>
              </w:rPr>
            </w:pPr>
            <w:r>
              <w:rPr>
                <w:rFonts w:ascii="Arial Black" w:hAnsi="Arial Black"/>
                <w:b/>
              </w:rPr>
              <w:t>September 6</w:t>
            </w:r>
            <w:r w:rsidRPr="00167694">
              <w:rPr>
                <w:rFonts w:ascii="Arial Black" w:hAnsi="Arial Black"/>
                <w:b/>
                <w:vertAlign w:val="superscript"/>
              </w:rPr>
              <w:t>th</w:t>
            </w:r>
            <w:r>
              <w:rPr>
                <w:rFonts w:ascii="Arial Black" w:hAnsi="Arial Black"/>
                <w:b/>
              </w:rPr>
              <w:t xml:space="preserve"> </w:t>
            </w:r>
          </w:p>
        </w:tc>
        <w:tc>
          <w:tcPr>
            <w:tcW w:w="2693" w:type="dxa"/>
            <w:tcBorders>
              <w:top w:val="single" w:sz="4" w:space="0" w:color="000000"/>
              <w:left w:val="single" w:sz="4" w:space="0" w:color="000000"/>
              <w:bottom w:val="single" w:sz="4" w:space="0" w:color="000000"/>
            </w:tcBorders>
            <w:shd w:val="clear" w:color="auto" w:fill="auto"/>
          </w:tcPr>
          <w:p w:rsidR="00167694" w:rsidRDefault="00167694" w:rsidP="001C7CCF">
            <w:pPr>
              <w:rPr>
                <w:rFonts w:ascii="Arial" w:hAnsi="Arial"/>
              </w:rPr>
            </w:pPr>
            <w:r>
              <w:rPr>
                <w:rFonts w:ascii="Arial" w:hAnsi="Arial"/>
              </w:rPr>
              <w:t>Janet Chapman</w:t>
            </w:r>
          </w:p>
        </w:tc>
        <w:tc>
          <w:tcPr>
            <w:tcW w:w="1985" w:type="dxa"/>
            <w:tcBorders>
              <w:top w:val="single" w:sz="4" w:space="0" w:color="000000"/>
              <w:left w:val="single" w:sz="24" w:space="0" w:color="000000"/>
              <w:bottom w:val="single" w:sz="4" w:space="0" w:color="000000"/>
            </w:tcBorders>
            <w:shd w:val="clear" w:color="auto" w:fill="auto"/>
          </w:tcPr>
          <w:p w:rsidR="00167694" w:rsidRDefault="00167694" w:rsidP="001C7CCF">
            <w:pPr>
              <w:rPr>
                <w:rFonts w:ascii="Arial Rounded MT Bold" w:eastAsia="Arial" w:hAnsi="Arial Rounded MT Bold"/>
                <w:b/>
                <w:bCs/>
                <w:sz w:val="23"/>
                <w:szCs w:val="23"/>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rsidR="00167694" w:rsidRDefault="00167694" w:rsidP="001C7CCF">
            <w:pPr>
              <w:rPr>
                <w:rFonts w:ascii="Arial" w:eastAsia="Arial" w:hAnsi="Arial"/>
                <w:sz w:val="23"/>
                <w:szCs w:val="23"/>
              </w:rPr>
            </w:pPr>
          </w:p>
        </w:tc>
      </w:tr>
    </w:tbl>
    <w:p w:rsidR="003E264C" w:rsidRDefault="003E264C">
      <w:pPr>
        <w:suppressAutoHyphens w:val="0"/>
        <w:textAlignment w:val="auto"/>
        <w:rPr>
          <w:rFonts w:hint="eastAsia"/>
        </w:rPr>
      </w:pPr>
    </w:p>
    <w:sectPr w:rsidR="003E264C" w:rsidSect="004B43CB">
      <w:pgSz w:w="11906" w:h="16838"/>
      <w:pgMar w:top="777" w:right="720" w:bottom="777" w:left="720" w:header="0" w:footer="0" w:gutter="0"/>
      <w:pgNumType w:start="1"/>
      <w:cols w:space="720"/>
      <w:formProt w:val="0"/>
      <w:docGrid w:linePitch="240" w:charSpace="1802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Garamond Bold">
    <w:altName w:val="Times New Roman"/>
    <w:charset w:val="00"/>
    <w:family w:val="roman"/>
    <w:pitch w:val="variable"/>
    <w:sig w:usb0="00000000" w:usb1="00000000" w:usb2="00000000" w:usb3="00000000" w:csb0="00000000" w:csb1="00000000"/>
  </w:font>
  <w:font w:name="AGaramond">
    <w:altName w:val="Times New Roman"/>
    <w:charset w:val="00"/>
    <w:family w:val="roman"/>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27"/>
    <w:multiLevelType w:val="hybridMultilevel"/>
    <w:tmpl w:val="11C4E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EF2E31"/>
    <w:multiLevelType w:val="multilevel"/>
    <w:tmpl w:val="AA9C90F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defaultTabStop w:val="709"/>
  <w:characterSpacingControl w:val="doNotCompress"/>
  <w:compat/>
  <w:rsids>
    <w:rsidRoot w:val="004B43CB"/>
    <w:rsid w:val="00156DAA"/>
    <w:rsid w:val="00167694"/>
    <w:rsid w:val="001A61B1"/>
    <w:rsid w:val="003545F9"/>
    <w:rsid w:val="003E264C"/>
    <w:rsid w:val="003E65B5"/>
    <w:rsid w:val="004B43CB"/>
    <w:rsid w:val="009E0D59"/>
    <w:rsid w:val="00B7292C"/>
    <w:rsid w:val="00C85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5B"/>
    <w:pPr>
      <w:suppressAutoHyphens/>
      <w:textAlignment w:val="baseline"/>
    </w:pPr>
    <w:rPr>
      <w:rFonts w:ascii="Liberation Serif" w:eastAsia="SimSun" w:hAnsi="Liberation Serif" w:cs="Arial"/>
      <w:color w:val="00000A"/>
      <w:kern w:val="2"/>
      <w:szCs w:val="24"/>
      <w:lang w:eastAsia="zh-CN" w:bidi="hi-IN"/>
    </w:rPr>
  </w:style>
  <w:style w:type="paragraph" w:styleId="Heading2">
    <w:name w:val="heading 2"/>
    <w:basedOn w:val="Normal"/>
    <w:qFormat/>
    <w:rsid w:val="00662F5B"/>
    <w:pPr>
      <w:numPr>
        <w:ilvl w:val="1"/>
        <w:numId w:val="1"/>
      </w:num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62F5B"/>
  </w:style>
  <w:style w:type="character" w:customStyle="1" w:styleId="WW8Num1z1">
    <w:name w:val="WW8Num1z1"/>
    <w:qFormat/>
    <w:rsid w:val="00662F5B"/>
  </w:style>
  <w:style w:type="character" w:customStyle="1" w:styleId="WW8Num1z2">
    <w:name w:val="WW8Num1z2"/>
    <w:qFormat/>
    <w:rsid w:val="00662F5B"/>
  </w:style>
  <w:style w:type="character" w:customStyle="1" w:styleId="WW8Num1z3">
    <w:name w:val="WW8Num1z3"/>
    <w:qFormat/>
    <w:rsid w:val="00662F5B"/>
  </w:style>
  <w:style w:type="character" w:customStyle="1" w:styleId="WW8Num1z4">
    <w:name w:val="WW8Num1z4"/>
    <w:qFormat/>
    <w:rsid w:val="00662F5B"/>
  </w:style>
  <w:style w:type="character" w:customStyle="1" w:styleId="WW8Num1z5">
    <w:name w:val="WW8Num1z5"/>
    <w:qFormat/>
    <w:rsid w:val="00662F5B"/>
  </w:style>
  <w:style w:type="character" w:customStyle="1" w:styleId="WW8Num1z6">
    <w:name w:val="WW8Num1z6"/>
    <w:qFormat/>
    <w:rsid w:val="00662F5B"/>
  </w:style>
  <w:style w:type="character" w:customStyle="1" w:styleId="WW8Num1z7">
    <w:name w:val="WW8Num1z7"/>
    <w:qFormat/>
    <w:rsid w:val="00662F5B"/>
  </w:style>
  <w:style w:type="character" w:customStyle="1" w:styleId="WW8Num1z8">
    <w:name w:val="WW8Num1z8"/>
    <w:qFormat/>
    <w:rsid w:val="00662F5B"/>
  </w:style>
  <w:style w:type="character" w:customStyle="1" w:styleId="WW8Num2z0">
    <w:name w:val="WW8Num2z0"/>
    <w:qFormat/>
    <w:rsid w:val="00662F5B"/>
  </w:style>
  <w:style w:type="character" w:customStyle="1" w:styleId="DefaultParagraphFont1">
    <w:name w:val="Default Paragraph Font1"/>
    <w:qFormat/>
    <w:rsid w:val="00662F5B"/>
  </w:style>
  <w:style w:type="character" w:customStyle="1" w:styleId="WW8Num3z0">
    <w:name w:val="WW8Num3z0"/>
    <w:qFormat/>
    <w:rsid w:val="00662F5B"/>
  </w:style>
  <w:style w:type="character" w:customStyle="1" w:styleId="WW-DefaultParagraphFont">
    <w:name w:val="WW-Default Paragraph Font"/>
    <w:qFormat/>
    <w:rsid w:val="00662F5B"/>
  </w:style>
  <w:style w:type="character" w:customStyle="1" w:styleId="WW8Num2z1">
    <w:name w:val="WW8Num2z1"/>
    <w:qFormat/>
    <w:rsid w:val="00662F5B"/>
  </w:style>
  <w:style w:type="character" w:customStyle="1" w:styleId="WW8Num2z2">
    <w:name w:val="WW8Num2z2"/>
    <w:qFormat/>
    <w:rsid w:val="00662F5B"/>
  </w:style>
  <w:style w:type="character" w:customStyle="1" w:styleId="WW8Num2z3">
    <w:name w:val="WW8Num2z3"/>
    <w:qFormat/>
    <w:rsid w:val="00662F5B"/>
  </w:style>
  <w:style w:type="character" w:customStyle="1" w:styleId="WW8Num2z4">
    <w:name w:val="WW8Num2z4"/>
    <w:qFormat/>
    <w:rsid w:val="00662F5B"/>
  </w:style>
  <w:style w:type="character" w:customStyle="1" w:styleId="WW8Num2z5">
    <w:name w:val="WW8Num2z5"/>
    <w:qFormat/>
    <w:rsid w:val="00662F5B"/>
  </w:style>
  <w:style w:type="character" w:customStyle="1" w:styleId="WW8Num2z6">
    <w:name w:val="WW8Num2z6"/>
    <w:qFormat/>
    <w:rsid w:val="00662F5B"/>
  </w:style>
  <w:style w:type="character" w:customStyle="1" w:styleId="WW8Num2z7">
    <w:name w:val="WW8Num2z7"/>
    <w:qFormat/>
    <w:rsid w:val="00662F5B"/>
  </w:style>
  <w:style w:type="character" w:customStyle="1" w:styleId="WW8Num2z8">
    <w:name w:val="WW8Num2z8"/>
    <w:qFormat/>
    <w:rsid w:val="00662F5B"/>
  </w:style>
  <w:style w:type="character" w:customStyle="1" w:styleId="WW8Num3z1">
    <w:name w:val="WW8Num3z1"/>
    <w:qFormat/>
    <w:rsid w:val="00662F5B"/>
  </w:style>
  <w:style w:type="character" w:customStyle="1" w:styleId="WW8Num3z2">
    <w:name w:val="WW8Num3z2"/>
    <w:qFormat/>
    <w:rsid w:val="00662F5B"/>
  </w:style>
  <w:style w:type="character" w:customStyle="1" w:styleId="WW8Num3z3">
    <w:name w:val="WW8Num3z3"/>
    <w:qFormat/>
    <w:rsid w:val="00662F5B"/>
  </w:style>
  <w:style w:type="character" w:customStyle="1" w:styleId="WW8Num3z4">
    <w:name w:val="WW8Num3z4"/>
    <w:qFormat/>
    <w:rsid w:val="00662F5B"/>
  </w:style>
  <w:style w:type="character" w:customStyle="1" w:styleId="WW8Num3z5">
    <w:name w:val="WW8Num3z5"/>
    <w:qFormat/>
    <w:rsid w:val="00662F5B"/>
  </w:style>
  <w:style w:type="character" w:customStyle="1" w:styleId="WW8Num3z6">
    <w:name w:val="WW8Num3z6"/>
    <w:qFormat/>
    <w:rsid w:val="00662F5B"/>
  </w:style>
  <w:style w:type="character" w:customStyle="1" w:styleId="WW8Num3z7">
    <w:name w:val="WW8Num3z7"/>
    <w:qFormat/>
    <w:rsid w:val="00662F5B"/>
  </w:style>
  <w:style w:type="character" w:customStyle="1" w:styleId="WW8Num3z8">
    <w:name w:val="WW8Num3z8"/>
    <w:qFormat/>
    <w:rsid w:val="00662F5B"/>
  </w:style>
  <w:style w:type="character" w:customStyle="1" w:styleId="WW8Num4z0">
    <w:name w:val="WW8Num4z0"/>
    <w:qFormat/>
    <w:rsid w:val="00662F5B"/>
  </w:style>
  <w:style w:type="character" w:customStyle="1" w:styleId="WW8Num4z1">
    <w:name w:val="WW8Num4z1"/>
    <w:qFormat/>
    <w:rsid w:val="00662F5B"/>
  </w:style>
  <w:style w:type="character" w:customStyle="1" w:styleId="WW8Num4z2">
    <w:name w:val="WW8Num4z2"/>
    <w:qFormat/>
    <w:rsid w:val="00662F5B"/>
  </w:style>
  <w:style w:type="character" w:customStyle="1" w:styleId="WW8Num4z3">
    <w:name w:val="WW8Num4z3"/>
    <w:qFormat/>
    <w:rsid w:val="00662F5B"/>
  </w:style>
  <w:style w:type="character" w:customStyle="1" w:styleId="WW8Num4z4">
    <w:name w:val="WW8Num4z4"/>
    <w:qFormat/>
    <w:rsid w:val="00662F5B"/>
  </w:style>
  <w:style w:type="character" w:customStyle="1" w:styleId="WW8Num4z5">
    <w:name w:val="WW8Num4z5"/>
    <w:qFormat/>
    <w:rsid w:val="00662F5B"/>
  </w:style>
  <w:style w:type="character" w:customStyle="1" w:styleId="WW8Num4z6">
    <w:name w:val="WW8Num4z6"/>
    <w:qFormat/>
    <w:rsid w:val="00662F5B"/>
  </w:style>
  <w:style w:type="character" w:customStyle="1" w:styleId="WW8Num4z7">
    <w:name w:val="WW8Num4z7"/>
    <w:qFormat/>
    <w:rsid w:val="00662F5B"/>
  </w:style>
  <w:style w:type="character" w:customStyle="1" w:styleId="WW8Num4z8">
    <w:name w:val="WW8Num4z8"/>
    <w:qFormat/>
    <w:rsid w:val="00662F5B"/>
  </w:style>
  <w:style w:type="character" w:customStyle="1" w:styleId="WW-DefaultParagraphFont1">
    <w:name w:val="WW-Default Paragraph Font1"/>
    <w:qFormat/>
    <w:rsid w:val="00662F5B"/>
  </w:style>
  <w:style w:type="character" w:customStyle="1" w:styleId="WW-DefaultParagraphFont11">
    <w:name w:val="WW-Default Paragraph Font11"/>
    <w:qFormat/>
    <w:rsid w:val="00662F5B"/>
  </w:style>
  <w:style w:type="character" w:customStyle="1" w:styleId="WW-DefaultParagraphFont111">
    <w:name w:val="WW-Default Paragraph Font111"/>
    <w:qFormat/>
    <w:rsid w:val="00662F5B"/>
  </w:style>
  <w:style w:type="character" w:customStyle="1" w:styleId="WW8Num5z0">
    <w:name w:val="WW8Num5z0"/>
    <w:qFormat/>
    <w:rsid w:val="00662F5B"/>
  </w:style>
  <w:style w:type="character" w:customStyle="1" w:styleId="WW8Num5z1">
    <w:name w:val="WW8Num5z1"/>
    <w:qFormat/>
    <w:rsid w:val="00662F5B"/>
  </w:style>
  <w:style w:type="character" w:customStyle="1" w:styleId="WW8Num5z2">
    <w:name w:val="WW8Num5z2"/>
    <w:qFormat/>
    <w:rsid w:val="00662F5B"/>
  </w:style>
  <w:style w:type="character" w:customStyle="1" w:styleId="WW8Num5z3">
    <w:name w:val="WW8Num5z3"/>
    <w:qFormat/>
    <w:rsid w:val="00662F5B"/>
  </w:style>
  <w:style w:type="character" w:customStyle="1" w:styleId="WW8Num5z4">
    <w:name w:val="WW8Num5z4"/>
    <w:qFormat/>
    <w:rsid w:val="00662F5B"/>
  </w:style>
  <w:style w:type="character" w:customStyle="1" w:styleId="WW8Num5z5">
    <w:name w:val="WW8Num5z5"/>
    <w:qFormat/>
    <w:rsid w:val="00662F5B"/>
  </w:style>
  <w:style w:type="character" w:customStyle="1" w:styleId="WW8Num5z6">
    <w:name w:val="WW8Num5z6"/>
    <w:qFormat/>
    <w:rsid w:val="00662F5B"/>
  </w:style>
  <w:style w:type="character" w:customStyle="1" w:styleId="WW8Num5z7">
    <w:name w:val="WW8Num5z7"/>
    <w:qFormat/>
    <w:rsid w:val="00662F5B"/>
  </w:style>
  <w:style w:type="character" w:customStyle="1" w:styleId="WW8Num5z8">
    <w:name w:val="WW8Num5z8"/>
    <w:qFormat/>
    <w:rsid w:val="00662F5B"/>
  </w:style>
  <w:style w:type="character" w:customStyle="1" w:styleId="WW8Num6z0">
    <w:name w:val="WW8Num6z0"/>
    <w:qFormat/>
    <w:rsid w:val="00662F5B"/>
  </w:style>
  <w:style w:type="character" w:customStyle="1" w:styleId="WW8Num6z1">
    <w:name w:val="WW8Num6z1"/>
    <w:qFormat/>
    <w:rsid w:val="00662F5B"/>
  </w:style>
  <w:style w:type="character" w:customStyle="1" w:styleId="WW8Num6z2">
    <w:name w:val="WW8Num6z2"/>
    <w:qFormat/>
    <w:rsid w:val="00662F5B"/>
  </w:style>
  <w:style w:type="character" w:customStyle="1" w:styleId="WW8Num6z3">
    <w:name w:val="WW8Num6z3"/>
    <w:qFormat/>
    <w:rsid w:val="00662F5B"/>
  </w:style>
  <w:style w:type="character" w:customStyle="1" w:styleId="WW8Num6z4">
    <w:name w:val="WW8Num6z4"/>
    <w:qFormat/>
    <w:rsid w:val="00662F5B"/>
  </w:style>
  <w:style w:type="character" w:customStyle="1" w:styleId="WW8Num6z5">
    <w:name w:val="WW8Num6z5"/>
    <w:qFormat/>
    <w:rsid w:val="00662F5B"/>
  </w:style>
  <w:style w:type="character" w:customStyle="1" w:styleId="WW8Num6z6">
    <w:name w:val="WW8Num6z6"/>
    <w:qFormat/>
    <w:rsid w:val="00662F5B"/>
  </w:style>
  <w:style w:type="character" w:customStyle="1" w:styleId="WW8Num6z7">
    <w:name w:val="WW8Num6z7"/>
    <w:qFormat/>
    <w:rsid w:val="00662F5B"/>
  </w:style>
  <w:style w:type="character" w:customStyle="1" w:styleId="WW8Num6z8">
    <w:name w:val="WW8Num6z8"/>
    <w:qFormat/>
    <w:rsid w:val="00662F5B"/>
  </w:style>
  <w:style w:type="character" w:customStyle="1" w:styleId="WW8Num7z0">
    <w:name w:val="WW8Num7z0"/>
    <w:qFormat/>
    <w:rsid w:val="00662F5B"/>
    <w:rPr>
      <w:rFonts w:ascii="Symbol" w:hAnsi="Symbol" w:cs="Symbol"/>
    </w:rPr>
  </w:style>
  <w:style w:type="character" w:customStyle="1" w:styleId="WW8Num7z1">
    <w:name w:val="WW8Num7z1"/>
    <w:qFormat/>
    <w:rsid w:val="00662F5B"/>
    <w:rPr>
      <w:rFonts w:ascii="Courier New" w:hAnsi="Courier New" w:cs="Courier New"/>
    </w:rPr>
  </w:style>
  <w:style w:type="character" w:customStyle="1" w:styleId="WW8Num7z2">
    <w:name w:val="WW8Num7z2"/>
    <w:qFormat/>
    <w:rsid w:val="00662F5B"/>
    <w:rPr>
      <w:rFonts w:ascii="Wingdings" w:hAnsi="Wingdings" w:cs="Wingdings"/>
    </w:rPr>
  </w:style>
  <w:style w:type="character" w:customStyle="1" w:styleId="WW8Num8z0">
    <w:name w:val="WW8Num8z0"/>
    <w:qFormat/>
    <w:rsid w:val="00662F5B"/>
    <w:rPr>
      <w:rFonts w:ascii="Symbol" w:hAnsi="Symbol" w:cs="Symbol"/>
    </w:rPr>
  </w:style>
  <w:style w:type="character" w:customStyle="1" w:styleId="WW8Num8z1">
    <w:name w:val="WW8Num8z1"/>
    <w:qFormat/>
    <w:rsid w:val="00662F5B"/>
    <w:rPr>
      <w:rFonts w:ascii="Courier New" w:hAnsi="Courier New" w:cs="Courier New"/>
    </w:rPr>
  </w:style>
  <w:style w:type="character" w:customStyle="1" w:styleId="WW8Num8z2">
    <w:name w:val="WW8Num8z2"/>
    <w:qFormat/>
    <w:rsid w:val="00662F5B"/>
    <w:rPr>
      <w:rFonts w:ascii="Wingdings" w:hAnsi="Wingdings" w:cs="Wingdings"/>
    </w:rPr>
  </w:style>
  <w:style w:type="character" w:customStyle="1" w:styleId="WW8Num9z0">
    <w:name w:val="WW8Num9z0"/>
    <w:qFormat/>
    <w:rsid w:val="00662F5B"/>
    <w:rPr>
      <w:rFonts w:ascii="Symbol" w:hAnsi="Symbol" w:cs="Symbol"/>
    </w:rPr>
  </w:style>
  <w:style w:type="character" w:customStyle="1" w:styleId="WW8Num9z1">
    <w:name w:val="WW8Num9z1"/>
    <w:qFormat/>
    <w:rsid w:val="00662F5B"/>
    <w:rPr>
      <w:rFonts w:ascii="Courier New" w:hAnsi="Courier New" w:cs="Courier New"/>
    </w:rPr>
  </w:style>
  <w:style w:type="character" w:customStyle="1" w:styleId="WW8Num9z2">
    <w:name w:val="WW8Num9z2"/>
    <w:qFormat/>
    <w:rsid w:val="00662F5B"/>
    <w:rPr>
      <w:rFonts w:ascii="Wingdings" w:hAnsi="Wingdings" w:cs="Wingdings"/>
    </w:rPr>
  </w:style>
  <w:style w:type="character" w:customStyle="1" w:styleId="WW8Num10z0">
    <w:name w:val="WW8Num10z0"/>
    <w:qFormat/>
    <w:rsid w:val="00662F5B"/>
    <w:rPr>
      <w:rFonts w:ascii="Symbol" w:hAnsi="Symbol" w:cs="Symbol"/>
    </w:rPr>
  </w:style>
  <w:style w:type="character" w:customStyle="1" w:styleId="WW8Num10z1">
    <w:name w:val="WW8Num10z1"/>
    <w:qFormat/>
    <w:rsid w:val="00662F5B"/>
    <w:rPr>
      <w:rFonts w:ascii="Courier New" w:hAnsi="Courier New" w:cs="Courier New"/>
    </w:rPr>
  </w:style>
  <w:style w:type="character" w:customStyle="1" w:styleId="WW8Num10z2">
    <w:name w:val="WW8Num10z2"/>
    <w:qFormat/>
    <w:rsid w:val="00662F5B"/>
    <w:rPr>
      <w:rFonts w:ascii="Wingdings" w:hAnsi="Wingdings" w:cs="Wingdings"/>
    </w:rPr>
  </w:style>
  <w:style w:type="character" w:customStyle="1" w:styleId="WW8Num11z0">
    <w:name w:val="WW8Num11z0"/>
    <w:qFormat/>
    <w:rsid w:val="00662F5B"/>
    <w:rPr>
      <w:rFonts w:ascii="Symbol" w:hAnsi="Symbol" w:cs="Symbol"/>
    </w:rPr>
  </w:style>
  <w:style w:type="character" w:customStyle="1" w:styleId="WW8Num11z1">
    <w:name w:val="WW8Num11z1"/>
    <w:qFormat/>
    <w:rsid w:val="00662F5B"/>
    <w:rPr>
      <w:rFonts w:ascii="Courier New" w:hAnsi="Courier New" w:cs="Courier New"/>
    </w:rPr>
  </w:style>
  <w:style w:type="character" w:customStyle="1" w:styleId="WW8Num11z2">
    <w:name w:val="WW8Num11z2"/>
    <w:qFormat/>
    <w:rsid w:val="00662F5B"/>
    <w:rPr>
      <w:rFonts w:ascii="Wingdings" w:hAnsi="Wingdings" w:cs="Wingdings"/>
    </w:rPr>
  </w:style>
  <w:style w:type="character" w:customStyle="1" w:styleId="WW8Num12z0">
    <w:name w:val="WW8Num12z0"/>
    <w:qFormat/>
    <w:rsid w:val="00662F5B"/>
    <w:rPr>
      <w:rFonts w:ascii="Symbol" w:hAnsi="Symbol" w:cs="Symbol"/>
    </w:rPr>
  </w:style>
  <w:style w:type="character" w:customStyle="1" w:styleId="WW8Num12z1">
    <w:name w:val="WW8Num12z1"/>
    <w:qFormat/>
    <w:rsid w:val="00662F5B"/>
    <w:rPr>
      <w:rFonts w:ascii="Courier New" w:hAnsi="Courier New" w:cs="Courier New"/>
    </w:rPr>
  </w:style>
  <w:style w:type="character" w:customStyle="1" w:styleId="WW8Num12z2">
    <w:name w:val="WW8Num12z2"/>
    <w:qFormat/>
    <w:rsid w:val="00662F5B"/>
    <w:rPr>
      <w:rFonts w:ascii="Wingdings" w:hAnsi="Wingdings" w:cs="Wingdings"/>
    </w:rPr>
  </w:style>
  <w:style w:type="character" w:customStyle="1" w:styleId="WW8Num13z0">
    <w:name w:val="WW8Num13z0"/>
    <w:qFormat/>
    <w:rsid w:val="00662F5B"/>
    <w:rPr>
      <w:rFonts w:ascii="Symbol" w:hAnsi="Symbol" w:cs="Symbol"/>
    </w:rPr>
  </w:style>
  <w:style w:type="character" w:customStyle="1" w:styleId="WW8Num13z1">
    <w:name w:val="WW8Num13z1"/>
    <w:qFormat/>
    <w:rsid w:val="00662F5B"/>
    <w:rPr>
      <w:rFonts w:ascii="Courier New" w:hAnsi="Courier New" w:cs="Courier New"/>
    </w:rPr>
  </w:style>
  <w:style w:type="character" w:customStyle="1" w:styleId="WW8Num13z2">
    <w:name w:val="WW8Num13z2"/>
    <w:qFormat/>
    <w:rsid w:val="00662F5B"/>
    <w:rPr>
      <w:rFonts w:ascii="Wingdings" w:hAnsi="Wingdings" w:cs="Wingdings"/>
    </w:rPr>
  </w:style>
  <w:style w:type="character" w:customStyle="1" w:styleId="WW8Num14z0">
    <w:name w:val="WW8Num14z0"/>
    <w:qFormat/>
    <w:rsid w:val="00662F5B"/>
  </w:style>
  <w:style w:type="character" w:customStyle="1" w:styleId="WW8Num14z1">
    <w:name w:val="WW8Num14z1"/>
    <w:qFormat/>
    <w:rsid w:val="00662F5B"/>
  </w:style>
  <w:style w:type="character" w:customStyle="1" w:styleId="WW8Num14z2">
    <w:name w:val="WW8Num14z2"/>
    <w:qFormat/>
    <w:rsid w:val="00662F5B"/>
  </w:style>
  <w:style w:type="character" w:customStyle="1" w:styleId="WW8Num14z3">
    <w:name w:val="WW8Num14z3"/>
    <w:qFormat/>
    <w:rsid w:val="00662F5B"/>
  </w:style>
  <w:style w:type="character" w:customStyle="1" w:styleId="WW8Num14z4">
    <w:name w:val="WW8Num14z4"/>
    <w:qFormat/>
    <w:rsid w:val="00662F5B"/>
  </w:style>
  <w:style w:type="character" w:customStyle="1" w:styleId="WW8Num14z5">
    <w:name w:val="WW8Num14z5"/>
    <w:qFormat/>
    <w:rsid w:val="00662F5B"/>
  </w:style>
  <w:style w:type="character" w:customStyle="1" w:styleId="WW8Num14z6">
    <w:name w:val="WW8Num14z6"/>
    <w:qFormat/>
    <w:rsid w:val="00662F5B"/>
  </w:style>
  <w:style w:type="character" w:customStyle="1" w:styleId="WW8Num14z7">
    <w:name w:val="WW8Num14z7"/>
    <w:qFormat/>
    <w:rsid w:val="00662F5B"/>
  </w:style>
  <w:style w:type="character" w:customStyle="1" w:styleId="WW8Num14z8">
    <w:name w:val="WW8Num14z8"/>
    <w:qFormat/>
    <w:rsid w:val="00662F5B"/>
  </w:style>
  <w:style w:type="character" w:customStyle="1" w:styleId="WW8Num15z0">
    <w:name w:val="WW8Num15z0"/>
    <w:qFormat/>
    <w:rsid w:val="00662F5B"/>
    <w:rPr>
      <w:rFonts w:ascii="Symbol" w:hAnsi="Symbol" w:cs="Symbol"/>
    </w:rPr>
  </w:style>
  <w:style w:type="character" w:customStyle="1" w:styleId="WW8Num15z1">
    <w:name w:val="WW8Num15z1"/>
    <w:qFormat/>
    <w:rsid w:val="00662F5B"/>
    <w:rPr>
      <w:rFonts w:ascii="Courier New" w:hAnsi="Courier New" w:cs="Courier New"/>
    </w:rPr>
  </w:style>
  <w:style w:type="character" w:customStyle="1" w:styleId="WW8Num15z2">
    <w:name w:val="WW8Num15z2"/>
    <w:qFormat/>
    <w:rsid w:val="00662F5B"/>
    <w:rPr>
      <w:rFonts w:ascii="Wingdings" w:hAnsi="Wingdings" w:cs="Wingdings"/>
    </w:rPr>
  </w:style>
  <w:style w:type="character" w:customStyle="1" w:styleId="WW8Num16z0">
    <w:name w:val="WW8Num16z0"/>
    <w:qFormat/>
    <w:rsid w:val="00662F5B"/>
  </w:style>
  <w:style w:type="character" w:customStyle="1" w:styleId="WW8Num16z1">
    <w:name w:val="WW8Num16z1"/>
    <w:qFormat/>
    <w:rsid w:val="00662F5B"/>
  </w:style>
  <w:style w:type="character" w:customStyle="1" w:styleId="WW8Num16z2">
    <w:name w:val="WW8Num16z2"/>
    <w:qFormat/>
    <w:rsid w:val="00662F5B"/>
  </w:style>
  <w:style w:type="character" w:customStyle="1" w:styleId="WW8Num16z3">
    <w:name w:val="WW8Num16z3"/>
    <w:qFormat/>
    <w:rsid w:val="00662F5B"/>
  </w:style>
  <w:style w:type="character" w:customStyle="1" w:styleId="WW8Num16z4">
    <w:name w:val="WW8Num16z4"/>
    <w:qFormat/>
    <w:rsid w:val="00662F5B"/>
  </w:style>
  <w:style w:type="character" w:customStyle="1" w:styleId="WW8Num16z5">
    <w:name w:val="WW8Num16z5"/>
    <w:qFormat/>
    <w:rsid w:val="00662F5B"/>
  </w:style>
  <w:style w:type="character" w:customStyle="1" w:styleId="WW8Num16z6">
    <w:name w:val="WW8Num16z6"/>
    <w:qFormat/>
    <w:rsid w:val="00662F5B"/>
  </w:style>
  <w:style w:type="character" w:customStyle="1" w:styleId="WW8Num16z7">
    <w:name w:val="WW8Num16z7"/>
    <w:qFormat/>
    <w:rsid w:val="00662F5B"/>
  </w:style>
  <w:style w:type="character" w:customStyle="1" w:styleId="WW8Num16z8">
    <w:name w:val="WW8Num16z8"/>
    <w:qFormat/>
    <w:rsid w:val="00662F5B"/>
  </w:style>
  <w:style w:type="character" w:customStyle="1" w:styleId="WW8Num17z0">
    <w:name w:val="WW8Num17z0"/>
    <w:qFormat/>
    <w:rsid w:val="00662F5B"/>
    <w:rPr>
      <w:rFonts w:ascii="Symbol" w:hAnsi="Symbol" w:cs="Symbol"/>
    </w:rPr>
  </w:style>
  <w:style w:type="character" w:customStyle="1" w:styleId="WW8Num17z1">
    <w:name w:val="WW8Num17z1"/>
    <w:qFormat/>
    <w:rsid w:val="00662F5B"/>
    <w:rPr>
      <w:rFonts w:ascii="Courier New" w:hAnsi="Courier New" w:cs="Courier New"/>
    </w:rPr>
  </w:style>
  <w:style w:type="character" w:customStyle="1" w:styleId="WW8Num17z2">
    <w:name w:val="WW8Num17z2"/>
    <w:qFormat/>
    <w:rsid w:val="00662F5B"/>
    <w:rPr>
      <w:rFonts w:ascii="Wingdings" w:hAnsi="Wingdings" w:cs="Wingdings"/>
    </w:rPr>
  </w:style>
  <w:style w:type="character" w:customStyle="1" w:styleId="HeaderChar">
    <w:name w:val="Header Char"/>
    <w:qFormat/>
    <w:rsid w:val="00662F5B"/>
    <w:rPr>
      <w:rFonts w:ascii="Arial" w:hAnsi="Arial" w:cs="Arial"/>
      <w:sz w:val="24"/>
      <w:szCs w:val="24"/>
    </w:rPr>
  </w:style>
  <w:style w:type="character" w:customStyle="1" w:styleId="FooterChar">
    <w:name w:val="Footer Char"/>
    <w:qFormat/>
    <w:rsid w:val="00662F5B"/>
    <w:rPr>
      <w:rFonts w:ascii="Arial" w:hAnsi="Arial" w:cs="Arial"/>
      <w:sz w:val="24"/>
      <w:szCs w:val="24"/>
    </w:rPr>
  </w:style>
  <w:style w:type="character" w:styleId="Strong">
    <w:name w:val="Strong"/>
    <w:qFormat/>
    <w:rsid w:val="00662F5B"/>
    <w:rPr>
      <w:b/>
      <w:bCs/>
    </w:rPr>
  </w:style>
  <w:style w:type="character" w:customStyle="1" w:styleId="Internetlink">
    <w:name w:val="Internet link"/>
    <w:qFormat/>
    <w:rsid w:val="00662F5B"/>
    <w:rPr>
      <w:color w:val="0000FF"/>
      <w:u w:val="single"/>
    </w:rPr>
  </w:style>
  <w:style w:type="character" w:customStyle="1" w:styleId="green">
    <w:name w:val="green"/>
    <w:basedOn w:val="WW-DefaultParagraphFont111"/>
    <w:qFormat/>
    <w:rsid w:val="00662F5B"/>
  </w:style>
  <w:style w:type="character" w:styleId="Emphasis">
    <w:name w:val="Emphasis"/>
    <w:qFormat/>
    <w:rsid w:val="00662F5B"/>
    <w:rPr>
      <w:i/>
      <w:iCs/>
    </w:rPr>
  </w:style>
  <w:style w:type="character" w:customStyle="1" w:styleId="BalloonTextChar">
    <w:name w:val="Balloon Text Char"/>
    <w:qFormat/>
    <w:rsid w:val="00662F5B"/>
    <w:rPr>
      <w:rFonts w:ascii="Tahoma" w:hAnsi="Tahoma" w:cs="Tahoma"/>
      <w:sz w:val="16"/>
      <w:szCs w:val="16"/>
    </w:rPr>
  </w:style>
  <w:style w:type="character" w:styleId="FollowedHyperlink">
    <w:name w:val="FollowedHyperlink"/>
    <w:basedOn w:val="WW-DefaultParagraphFont111"/>
    <w:qFormat/>
    <w:rsid w:val="00662F5B"/>
    <w:rPr>
      <w:color w:val="800080"/>
      <w:u w:val="single"/>
    </w:rPr>
  </w:style>
  <w:style w:type="character" w:customStyle="1" w:styleId="Heading2Char">
    <w:name w:val="Heading 2 Char"/>
    <w:basedOn w:val="WW-DefaultParagraphFont111"/>
    <w:qFormat/>
    <w:rsid w:val="00662F5B"/>
    <w:rPr>
      <w:rFonts w:ascii="Times New Roman" w:hAnsi="Times New Roman" w:cs="Times New Roman"/>
      <w:b/>
      <w:bCs/>
      <w:sz w:val="36"/>
      <w:szCs w:val="36"/>
    </w:rPr>
  </w:style>
  <w:style w:type="character" w:customStyle="1" w:styleId="Date1">
    <w:name w:val="Date1"/>
    <w:basedOn w:val="WW-DefaultParagraphFont111"/>
    <w:qFormat/>
    <w:rsid w:val="00662F5B"/>
  </w:style>
  <w:style w:type="character" w:customStyle="1" w:styleId="Bullets">
    <w:name w:val="Bullets"/>
    <w:qFormat/>
    <w:rsid w:val="00662F5B"/>
    <w:rPr>
      <w:rFonts w:ascii="OpenSymbol" w:eastAsia="OpenSymbol" w:hAnsi="OpenSymbol" w:cs="OpenSymbol"/>
    </w:rPr>
  </w:style>
  <w:style w:type="character" w:customStyle="1" w:styleId="ListLabel1">
    <w:name w:val="ListLabel 1"/>
    <w:qFormat/>
    <w:rsid w:val="00662F5B"/>
    <w:rPr>
      <w:rFonts w:cs="OpenSymbol"/>
    </w:rPr>
  </w:style>
  <w:style w:type="character" w:customStyle="1" w:styleId="ListLabel2">
    <w:name w:val="ListLabel 2"/>
    <w:qFormat/>
    <w:rsid w:val="00662F5B"/>
    <w:rPr>
      <w:rFonts w:cs="OpenSymbol"/>
    </w:rPr>
  </w:style>
  <w:style w:type="character" w:customStyle="1" w:styleId="ListLabel3">
    <w:name w:val="ListLabel 3"/>
    <w:qFormat/>
    <w:rsid w:val="00662F5B"/>
    <w:rPr>
      <w:rFonts w:cs="OpenSymbol"/>
    </w:rPr>
  </w:style>
  <w:style w:type="character" w:customStyle="1" w:styleId="ListLabel4">
    <w:name w:val="ListLabel 4"/>
    <w:qFormat/>
    <w:rsid w:val="00662F5B"/>
    <w:rPr>
      <w:rFonts w:cs="OpenSymbol"/>
    </w:rPr>
  </w:style>
  <w:style w:type="character" w:customStyle="1" w:styleId="ListLabel5">
    <w:name w:val="ListLabel 5"/>
    <w:qFormat/>
    <w:rsid w:val="00662F5B"/>
    <w:rPr>
      <w:rFonts w:cs="OpenSymbol"/>
    </w:rPr>
  </w:style>
  <w:style w:type="character" w:customStyle="1" w:styleId="ListLabel6">
    <w:name w:val="ListLabel 6"/>
    <w:qFormat/>
    <w:rsid w:val="00662F5B"/>
    <w:rPr>
      <w:rFonts w:cs="OpenSymbol"/>
    </w:rPr>
  </w:style>
  <w:style w:type="character" w:customStyle="1" w:styleId="ListLabel7">
    <w:name w:val="ListLabel 7"/>
    <w:qFormat/>
    <w:rsid w:val="00662F5B"/>
    <w:rPr>
      <w:rFonts w:cs="OpenSymbol"/>
    </w:rPr>
  </w:style>
  <w:style w:type="character" w:customStyle="1" w:styleId="ListLabel8">
    <w:name w:val="ListLabel 8"/>
    <w:qFormat/>
    <w:rsid w:val="00662F5B"/>
    <w:rPr>
      <w:rFonts w:cs="OpenSymbol"/>
    </w:rPr>
  </w:style>
  <w:style w:type="character" w:customStyle="1" w:styleId="ListLabel9">
    <w:name w:val="ListLabel 9"/>
    <w:qFormat/>
    <w:rsid w:val="00662F5B"/>
    <w:rPr>
      <w:rFonts w:cs="OpenSymbol"/>
    </w:rPr>
  </w:style>
  <w:style w:type="character" w:customStyle="1" w:styleId="ListLabel10">
    <w:name w:val="ListLabel 10"/>
    <w:qFormat/>
    <w:rsid w:val="00662F5B"/>
    <w:rPr>
      <w:rFonts w:cs="OpenSymbol"/>
    </w:rPr>
  </w:style>
  <w:style w:type="character" w:customStyle="1" w:styleId="ListLabel11">
    <w:name w:val="ListLabel 11"/>
    <w:qFormat/>
    <w:rsid w:val="00662F5B"/>
    <w:rPr>
      <w:rFonts w:cs="OpenSymbol"/>
    </w:rPr>
  </w:style>
  <w:style w:type="character" w:customStyle="1" w:styleId="ListLabel12">
    <w:name w:val="ListLabel 12"/>
    <w:qFormat/>
    <w:rsid w:val="00662F5B"/>
    <w:rPr>
      <w:rFonts w:cs="OpenSymbol"/>
    </w:rPr>
  </w:style>
  <w:style w:type="character" w:customStyle="1" w:styleId="ListLabel13">
    <w:name w:val="ListLabel 13"/>
    <w:qFormat/>
    <w:rsid w:val="00662F5B"/>
    <w:rPr>
      <w:rFonts w:cs="OpenSymbol"/>
    </w:rPr>
  </w:style>
  <w:style w:type="character" w:customStyle="1" w:styleId="ListLabel14">
    <w:name w:val="ListLabel 14"/>
    <w:qFormat/>
    <w:rsid w:val="00662F5B"/>
    <w:rPr>
      <w:rFonts w:cs="OpenSymbol"/>
    </w:rPr>
  </w:style>
  <w:style w:type="character" w:customStyle="1" w:styleId="ListLabel15">
    <w:name w:val="ListLabel 15"/>
    <w:qFormat/>
    <w:rsid w:val="00662F5B"/>
    <w:rPr>
      <w:rFonts w:cs="OpenSymbol"/>
    </w:rPr>
  </w:style>
  <w:style w:type="character" w:customStyle="1" w:styleId="ListLabel16">
    <w:name w:val="ListLabel 16"/>
    <w:qFormat/>
    <w:rsid w:val="00662F5B"/>
    <w:rPr>
      <w:rFonts w:cs="OpenSymbol"/>
    </w:rPr>
  </w:style>
  <w:style w:type="character" w:customStyle="1" w:styleId="ListLabel17">
    <w:name w:val="ListLabel 17"/>
    <w:qFormat/>
    <w:rsid w:val="00662F5B"/>
    <w:rPr>
      <w:rFonts w:cs="OpenSymbol"/>
    </w:rPr>
  </w:style>
  <w:style w:type="character" w:customStyle="1" w:styleId="ListLabel18">
    <w:name w:val="ListLabel 18"/>
    <w:qFormat/>
    <w:rsid w:val="00662F5B"/>
    <w:rPr>
      <w:rFonts w:cs="OpenSymbol"/>
    </w:rPr>
  </w:style>
  <w:style w:type="character" w:customStyle="1" w:styleId="ListLabel19">
    <w:name w:val="ListLabel 19"/>
    <w:qFormat/>
    <w:rsid w:val="00662F5B"/>
    <w:rPr>
      <w:rFonts w:cs="OpenSymbol"/>
    </w:rPr>
  </w:style>
  <w:style w:type="character" w:customStyle="1" w:styleId="ListLabel20">
    <w:name w:val="ListLabel 20"/>
    <w:qFormat/>
    <w:rsid w:val="00662F5B"/>
    <w:rPr>
      <w:rFonts w:cs="OpenSymbol"/>
    </w:rPr>
  </w:style>
  <w:style w:type="character" w:customStyle="1" w:styleId="ListLabel21">
    <w:name w:val="ListLabel 21"/>
    <w:qFormat/>
    <w:rsid w:val="00662F5B"/>
    <w:rPr>
      <w:rFonts w:cs="OpenSymbol"/>
    </w:rPr>
  </w:style>
  <w:style w:type="character" w:customStyle="1" w:styleId="ListLabel22">
    <w:name w:val="ListLabel 22"/>
    <w:qFormat/>
    <w:rsid w:val="00662F5B"/>
    <w:rPr>
      <w:rFonts w:cs="OpenSymbol"/>
    </w:rPr>
  </w:style>
  <w:style w:type="character" w:customStyle="1" w:styleId="ListLabel23">
    <w:name w:val="ListLabel 23"/>
    <w:qFormat/>
    <w:rsid w:val="00662F5B"/>
    <w:rPr>
      <w:rFonts w:cs="OpenSymbol"/>
    </w:rPr>
  </w:style>
  <w:style w:type="character" w:customStyle="1" w:styleId="ListLabel24">
    <w:name w:val="ListLabel 24"/>
    <w:qFormat/>
    <w:rsid w:val="00662F5B"/>
    <w:rPr>
      <w:rFonts w:cs="OpenSymbol"/>
    </w:rPr>
  </w:style>
  <w:style w:type="character" w:customStyle="1" w:styleId="ListLabel25">
    <w:name w:val="ListLabel 25"/>
    <w:qFormat/>
    <w:rsid w:val="00662F5B"/>
    <w:rPr>
      <w:rFonts w:cs="OpenSymbol"/>
    </w:rPr>
  </w:style>
  <w:style w:type="character" w:customStyle="1" w:styleId="ListLabel26">
    <w:name w:val="ListLabel 26"/>
    <w:qFormat/>
    <w:rsid w:val="00662F5B"/>
    <w:rPr>
      <w:rFonts w:cs="OpenSymbol"/>
    </w:rPr>
  </w:style>
  <w:style w:type="character" w:customStyle="1" w:styleId="ListLabel27">
    <w:name w:val="ListLabel 27"/>
    <w:qFormat/>
    <w:rsid w:val="00662F5B"/>
    <w:rPr>
      <w:rFonts w:cs="OpenSymbol"/>
    </w:rPr>
  </w:style>
  <w:style w:type="character" w:customStyle="1" w:styleId="ListLabel28">
    <w:name w:val="ListLabel 28"/>
    <w:qFormat/>
    <w:rsid w:val="00662F5B"/>
    <w:rPr>
      <w:rFonts w:cs="Courier New"/>
    </w:rPr>
  </w:style>
  <w:style w:type="character" w:customStyle="1" w:styleId="ListLabel29">
    <w:name w:val="ListLabel 29"/>
    <w:qFormat/>
    <w:rsid w:val="00662F5B"/>
    <w:rPr>
      <w:rFonts w:cs="Courier New"/>
    </w:rPr>
  </w:style>
  <w:style w:type="character" w:customStyle="1" w:styleId="ListLabel30">
    <w:name w:val="ListLabel 30"/>
    <w:qFormat/>
    <w:rsid w:val="00662F5B"/>
    <w:rPr>
      <w:rFonts w:cs="Courier New"/>
    </w:rPr>
  </w:style>
  <w:style w:type="character" w:customStyle="1" w:styleId="InternetLink0">
    <w:name w:val="Internet Link"/>
    <w:basedOn w:val="DefaultParagraphFont"/>
    <w:uiPriority w:val="99"/>
    <w:unhideWhenUsed/>
    <w:rsid w:val="00625C34"/>
    <w:rPr>
      <w:color w:val="0563C1" w:themeColor="hyperlink"/>
      <w:u w:val="single"/>
    </w:rPr>
  </w:style>
  <w:style w:type="character" w:customStyle="1" w:styleId="highlight">
    <w:name w:val="highlight"/>
    <w:basedOn w:val="WW-DefaultParagraphFont11"/>
    <w:qFormat/>
    <w:rsid w:val="00662F5B"/>
  </w:style>
  <w:style w:type="paragraph" w:customStyle="1" w:styleId="Heading">
    <w:name w:val="Heading"/>
    <w:basedOn w:val="Normal"/>
    <w:next w:val="BodyText"/>
    <w:qFormat/>
    <w:rsid w:val="00662F5B"/>
    <w:pPr>
      <w:keepNext/>
      <w:widowControl w:val="0"/>
      <w:spacing w:before="240" w:after="120"/>
    </w:pPr>
    <w:rPr>
      <w:rFonts w:ascii="Liberation Sans" w:eastAsia="Microsoft YaHei" w:hAnsi="Liberation Sans" w:cs="Liberation Sans"/>
      <w:sz w:val="28"/>
      <w:szCs w:val="28"/>
    </w:rPr>
  </w:style>
  <w:style w:type="paragraph" w:styleId="BodyText">
    <w:name w:val="Body Text"/>
    <w:basedOn w:val="Normal"/>
    <w:rsid w:val="00662F5B"/>
    <w:pPr>
      <w:spacing w:after="140" w:line="288" w:lineRule="auto"/>
    </w:pPr>
  </w:style>
  <w:style w:type="paragraph" w:styleId="List">
    <w:name w:val="List"/>
    <w:basedOn w:val="Normal"/>
    <w:rsid w:val="00662F5B"/>
    <w:pPr>
      <w:widowControl w:val="0"/>
    </w:pPr>
  </w:style>
  <w:style w:type="paragraph" w:styleId="Caption">
    <w:name w:val="caption"/>
    <w:basedOn w:val="Normal"/>
    <w:qFormat/>
    <w:rsid w:val="00662F5B"/>
    <w:pPr>
      <w:suppressLineNumbers/>
      <w:spacing w:before="120" w:after="120"/>
    </w:pPr>
    <w:rPr>
      <w:i/>
      <w:iCs/>
      <w:sz w:val="24"/>
    </w:rPr>
  </w:style>
  <w:style w:type="paragraph" w:customStyle="1" w:styleId="Index">
    <w:name w:val="Index"/>
    <w:basedOn w:val="Normal"/>
    <w:qFormat/>
    <w:rsid w:val="00662F5B"/>
    <w:pPr>
      <w:widowControl w:val="0"/>
      <w:suppressLineNumbers/>
    </w:pPr>
  </w:style>
  <w:style w:type="paragraph" w:customStyle="1" w:styleId="Standard">
    <w:name w:val="Standard"/>
    <w:qFormat/>
    <w:rsid w:val="00662F5B"/>
    <w:pPr>
      <w:suppressAutoHyphens/>
    </w:pPr>
    <w:rPr>
      <w:rFonts w:ascii="Arial" w:hAnsi="Arial" w:cs="Arial"/>
      <w:color w:val="00000A"/>
      <w:kern w:val="2"/>
      <w:sz w:val="24"/>
      <w:szCs w:val="24"/>
      <w:lang w:eastAsia="zh-CN"/>
    </w:rPr>
  </w:style>
  <w:style w:type="paragraph" w:customStyle="1" w:styleId="Textbody">
    <w:name w:val="Text body"/>
    <w:basedOn w:val="Standard"/>
    <w:qFormat/>
    <w:rsid w:val="00662F5B"/>
    <w:pPr>
      <w:spacing w:after="140" w:line="288" w:lineRule="auto"/>
    </w:pPr>
  </w:style>
  <w:style w:type="paragraph" w:customStyle="1" w:styleId="caption0">
    <w:name w:val="caption0"/>
    <w:basedOn w:val="Standard"/>
    <w:qFormat/>
    <w:rsid w:val="00662F5B"/>
    <w:pPr>
      <w:suppressLineNumbers/>
      <w:spacing w:before="120" w:after="120"/>
    </w:pPr>
    <w:rPr>
      <w:i/>
      <w:iCs/>
    </w:rPr>
  </w:style>
  <w:style w:type="paragraph" w:styleId="Header">
    <w:name w:val="header"/>
    <w:basedOn w:val="Standard"/>
    <w:rsid w:val="00662F5B"/>
    <w:pPr>
      <w:tabs>
        <w:tab w:val="center" w:pos="4513"/>
        <w:tab w:val="right" w:pos="9026"/>
      </w:tabs>
    </w:pPr>
    <w:rPr>
      <w:rFonts w:cs="Times New Roman"/>
    </w:rPr>
  </w:style>
  <w:style w:type="paragraph" w:styleId="Footer">
    <w:name w:val="footer"/>
    <w:basedOn w:val="Standard"/>
    <w:rsid w:val="00662F5B"/>
    <w:pPr>
      <w:tabs>
        <w:tab w:val="center" w:pos="4513"/>
        <w:tab w:val="right" w:pos="9026"/>
      </w:tabs>
    </w:pPr>
    <w:rPr>
      <w:rFonts w:cs="Times New Roman"/>
    </w:rPr>
  </w:style>
  <w:style w:type="paragraph" w:styleId="NormalWeb">
    <w:name w:val="Normal (Web)"/>
    <w:basedOn w:val="Standard"/>
    <w:qFormat/>
    <w:rsid w:val="00662F5B"/>
    <w:pPr>
      <w:spacing w:before="100" w:after="100"/>
    </w:pPr>
    <w:rPr>
      <w:rFonts w:ascii="Times New Roman" w:hAnsi="Times New Roman" w:cs="Times New Roman"/>
    </w:rPr>
  </w:style>
  <w:style w:type="paragraph" w:customStyle="1" w:styleId="CM38">
    <w:name w:val="CM38"/>
    <w:basedOn w:val="Standard"/>
    <w:next w:val="Standard"/>
    <w:qFormat/>
    <w:rsid w:val="00662F5B"/>
    <w:rPr>
      <w:rFonts w:ascii="AGaramond Bold" w:hAnsi="AGaramond Bold" w:cs="Times New Roman"/>
    </w:rPr>
  </w:style>
  <w:style w:type="paragraph" w:customStyle="1" w:styleId="Default">
    <w:name w:val="Default"/>
    <w:qFormat/>
    <w:rsid w:val="00662F5B"/>
    <w:pPr>
      <w:suppressAutoHyphens/>
    </w:pPr>
    <w:rPr>
      <w:rFonts w:ascii="AGaramond" w:hAnsi="AGaramond" w:cs="AGaramond"/>
      <w:color w:val="000000"/>
      <w:kern w:val="2"/>
      <w:sz w:val="24"/>
      <w:szCs w:val="24"/>
      <w:lang w:eastAsia="zh-CN"/>
    </w:rPr>
  </w:style>
  <w:style w:type="paragraph" w:styleId="BalloonText">
    <w:name w:val="Balloon Text"/>
    <w:basedOn w:val="Standard"/>
    <w:qFormat/>
    <w:rsid w:val="00662F5B"/>
    <w:rPr>
      <w:rFonts w:ascii="Tahoma" w:hAnsi="Tahoma" w:cs="Times New Roman"/>
      <w:sz w:val="16"/>
      <w:szCs w:val="16"/>
    </w:rPr>
  </w:style>
  <w:style w:type="paragraph" w:styleId="ListParagraph">
    <w:name w:val="List Paragraph"/>
    <w:basedOn w:val="Standard"/>
    <w:qFormat/>
    <w:rsid w:val="00662F5B"/>
    <w:pPr>
      <w:ind w:left="720"/>
    </w:pPr>
  </w:style>
  <w:style w:type="paragraph" w:customStyle="1" w:styleId="ecxmsonormal">
    <w:name w:val="ecxmsonormal"/>
    <w:basedOn w:val="Standard"/>
    <w:qFormat/>
    <w:rsid w:val="00662F5B"/>
    <w:pPr>
      <w:spacing w:before="100" w:after="100"/>
    </w:pPr>
    <w:rPr>
      <w:rFonts w:ascii="Times New Roman" w:hAnsi="Times New Roman" w:cs="Times New Roman"/>
    </w:rPr>
  </w:style>
  <w:style w:type="paragraph" w:customStyle="1" w:styleId="TableContents">
    <w:name w:val="Table Contents"/>
    <w:basedOn w:val="Standard"/>
    <w:qFormat/>
    <w:rsid w:val="00662F5B"/>
    <w:pPr>
      <w:suppressLineNumbers/>
    </w:pPr>
  </w:style>
  <w:style w:type="paragraph" w:customStyle="1" w:styleId="TableHeading">
    <w:name w:val="Table Heading"/>
    <w:basedOn w:val="TableContents"/>
    <w:qFormat/>
    <w:rsid w:val="00662F5B"/>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C22C9-6022-4C64-B931-50D40AC1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edith kinghorn</cp:lastModifiedBy>
  <cp:revision>5</cp:revision>
  <cp:lastPrinted>2017-04-19T14:18:00Z</cp:lastPrinted>
  <dcterms:created xsi:type="dcterms:W3CDTF">2018-11-07T08:16:00Z</dcterms:created>
  <dcterms:modified xsi:type="dcterms:W3CDTF">2018-11-08T08:56:00Z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lorPos">
    <vt:lpwstr>-1</vt:lpwstr>
  </property>
  <property fmtid="{D5CDD505-2E9C-101B-9397-08002B2CF9AE}" pid="4" name="ColorSet">
    <vt:lpwstr>-1</vt:lpwstr>
  </property>
  <property fmtid="{D5CDD505-2E9C-101B-9397-08002B2CF9AE}" pid="5" name="Company">
    <vt:lpwstr>Grizli777</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StylePos">
    <vt:lpwstr>-1</vt:lpwstr>
  </property>
  <property fmtid="{D5CDD505-2E9C-101B-9397-08002B2CF9AE}" pid="12" name="StyleSet">
    <vt:lpwstr>-1</vt:lpwstr>
  </property>
</Properties>
</file>