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EE3" w:rsidRPr="009C77BF" w:rsidRDefault="00533368" w:rsidP="00AD5EE3">
      <w:pPr>
        <w:jc w:val="both"/>
        <w:rPr>
          <w:rFonts w:ascii="Arial" w:hAnsi="Arial" w:cs="Arial"/>
          <w:b/>
          <w:sz w:val="32"/>
          <w:szCs w:val="23"/>
        </w:rPr>
      </w:pPr>
      <w:bookmarkStart w:id="0" w:name="_GoBack"/>
      <w:bookmarkEnd w:id="0"/>
      <w:r>
        <w:rPr>
          <w:rFonts w:ascii="Arial" w:hAnsi="Arial" w:cs="Arial"/>
          <w:b/>
          <w:noProof/>
          <w:sz w:val="32"/>
          <w:szCs w:val="23"/>
          <w:lang w:eastAsia="en-GB"/>
        </w:rPr>
        <w:drawing>
          <wp:anchor distT="0" distB="0" distL="114300" distR="114300" simplePos="0" relativeHeight="251661312" behindDoc="0" locked="0" layoutInCell="1" allowOverlap="1" wp14:anchorId="5C32D8DA" wp14:editId="25B60AC0">
            <wp:simplePos x="0" y="0"/>
            <wp:positionH relativeFrom="column">
              <wp:posOffset>5184140</wp:posOffset>
            </wp:positionH>
            <wp:positionV relativeFrom="paragraph">
              <wp:posOffset>-1127015</wp:posOffset>
            </wp:positionV>
            <wp:extent cx="1685925" cy="228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2286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23"/>
          <w:lang w:eastAsia="en-GB"/>
        </w:rPr>
        <mc:AlternateContent>
          <mc:Choice Requires="wps">
            <w:drawing>
              <wp:anchor distT="0" distB="0" distL="114300" distR="114300" simplePos="0" relativeHeight="251660288" behindDoc="0" locked="0" layoutInCell="1" allowOverlap="1" wp14:anchorId="31712746" wp14:editId="5CFC7574">
                <wp:simplePos x="0" y="0"/>
                <wp:positionH relativeFrom="column">
                  <wp:posOffset>5305153</wp:posOffset>
                </wp:positionH>
                <wp:positionV relativeFrom="paragraph">
                  <wp:posOffset>-1226093</wp:posOffset>
                </wp:positionV>
                <wp:extent cx="1567180" cy="2358118"/>
                <wp:effectExtent l="0" t="0" r="13970" b="23495"/>
                <wp:wrapNone/>
                <wp:docPr id="2" name="Rectangle 2"/>
                <wp:cNvGraphicFramePr/>
                <a:graphic xmlns:a="http://schemas.openxmlformats.org/drawingml/2006/main">
                  <a:graphicData uri="http://schemas.microsoft.com/office/word/2010/wordprocessingShape">
                    <wps:wsp>
                      <wps:cNvSpPr/>
                      <wps:spPr>
                        <a:xfrm>
                          <a:off x="0" y="0"/>
                          <a:ext cx="1567180" cy="2358118"/>
                        </a:xfrm>
                        <a:prstGeom prst="rect">
                          <a:avLst/>
                        </a:prstGeom>
                        <a:solidFill>
                          <a:srgbClr val="575756">
                            <a:alpha val="40000"/>
                          </a:srgbClr>
                        </a:solidFill>
                        <a:ln w="3175">
                          <a:solidFill>
                            <a:srgbClr val="575756">
                              <a:alpha val="4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1D6CB" id="Rectangle 2" o:spid="_x0000_s1026" style="position:absolute;margin-left:417.75pt;margin-top:-96.55pt;width:123.4pt;height:18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" fillcolor="#575756" strokecolor="#575756" strokeweight=".25pt">
                <v:fill opacity="26214f"/>
                <v:stroke opacity="26214f"/>
              </v:rect>
            </w:pict>
          </mc:Fallback>
        </mc:AlternateContent>
      </w:r>
      <w:r w:rsidR="00A751B2" w:rsidRPr="009C77BF">
        <w:rPr>
          <w:rFonts w:ascii="Arial" w:hAnsi="Arial" w:cs="Arial"/>
          <w:b/>
          <w:sz w:val="32"/>
          <w:szCs w:val="23"/>
        </w:rPr>
        <w:t>Starting a new Career</w:t>
      </w:r>
    </w:p>
    <w:p w:rsidR="0007690A" w:rsidRPr="002525CD" w:rsidRDefault="009C77BF" w:rsidP="00AD5EE3">
      <w:pPr>
        <w:jc w:val="both"/>
        <w:rPr>
          <w:rFonts w:ascii="Arial" w:hAnsi="Arial" w:cs="Arial"/>
          <w:szCs w:val="23"/>
        </w:rPr>
      </w:pPr>
      <w:r w:rsidRPr="002525CD">
        <w:rPr>
          <w:rFonts w:ascii="Arial" w:hAnsi="Arial" w:cs="Arial"/>
          <w:noProof/>
          <w:szCs w:val="23"/>
          <w:lang w:eastAsia="en-GB"/>
        </w:rPr>
        <mc:AlternateContent>
          <mc:Choice Requires="wps">
            <w:drawing>
              <wp:anchor distT="0" distB="0" distL="114300" distR="114300" simplePos="0" relativeHeight="251659264" behindDoc="0" locked="0" layoutInCell="1" allowOverlap="1" wp14:anchorId="76477F75" wp14:editId="2FF199E0">
                <wp:simplePos x="0" y="0"/>
                <wp:positionH relativeFrom="column">
                  <wp:posOffset>5304790</wp:posOffset>
                </wp:positionH>
                <wp:positionV relativeFrom="paragraph">
                  <wp:posOffset>735965</wp:posOffset>
                </wp:positionV>
                <wp:extent cx="1567543" cy="8640000"/>
                <wp:effectExtent l="0" t="0" r="13970" b="27940"/>
                <wp:wrapNone/>
                <wp:docPr id="1" name="Rectangle 1"/>
                <wp:cNvGraphicFramePr/>
                <a:graphic xmlns:a="http://schemas.openxmlformats.org/drawingml/2006/main">
                  <a:graphicData uri="http://schemas.microsoft.com/office/word/2010/wordprocessingShape">
                    <wps:wsp>
                      <wps:cNvSpPr/>
                      <wps:spPr>
                        <a:xfrm>
                          <a:off x="0" y="0"/>
                          <a:ext cx="1567543" cy="8640000"/>
                        </a:xfrm>
                        <a:prstGeom prst="rect">
                          <a:avLst/>
                        </a:prstGeom>
                        <a:solidFill>
                          <a:srgbClr val="009F98"/>
                        </a:solidFill>
                        <a:ln w="3175">
                          <a:solidFill>
                            <a:srgbClr val="009F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65973" id="Rectangle 1" o:spid="_x0000_s1026" style="position:absolute;margin-left:417.7pt;margin-top:57.95pt;width:123.45pt;height:6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" fillcolor="#009f98" strokecolor="#009f98" strokeweight=".25pt"/>
            </w:pict>
          </mc:Fallback>
        </mc:AlternateContent>
      </w:r>
      <w:r w:rsidR="00D10577" w:rsidRPr="002525CD">
        <w:rPr>
          <w:rFonts w:ascii="Arial" w:hAnsi="Arial" w:cs="Arial"/>
          <w:szCs w:val="23"/>
        </w:rPr>
        <w:t xml:space="preserve">As a Council we recognise the contribution and sacrifice made by members of the Armed Forces community, and the unique skills and attributes they bring to our workplace. </w:t>
      </w:r>
      <w:r w:rsidR="002511BC" w:rsidRPr="002525CD">
        <w:rPr>
          <w:rFonts w:ascii="Arial" w:hAnsi="Arial" w:cs="Arial"/>
          <w:szCs w:val="23"/>
        </w:rPr>
        <w:t>We</w:t>
      </w:r>
      <w:r w:rsidR="00D10577" w:rsidRPr="002525CD">
        <w:rPr>
          <w:rFonts w:ascii="Arial" w:hAnsi="Arial" w:cs="Arial"/>
          <w:szCs w:val="23"/>
        </w:rPr>
        <w:t xml:space="preserve"> are committed to ensuring better access to employment opportunities, support, mentoring, and work placements for transitioning personnel, reservists, veterans, and spouses/civil partners of those </w:t>
      </w:r>
      <w:r w:rsidR="00AD5EE3" w:rsidRPr="002525CD">
        <w:rPr>
          <w:rFonts w:ascii="Arial" w:hAnsi="Arial" w:cs="Arial"/>
          <w:szCs w:val="23"/>
        </w:rPr>
        <w:t>serving personnel and veterans.</w:t>
      </w:r>
      <w:r w:rsidR="002511BC" w:rsidRPr="002525CD">
        <w:rPr>
          <w:rFonts w:ascii="Arial" w:hAnsi="Arial" w:cs="Arial"/>
          <w:szCs w:val="23"/>
        </w:rPr>
        <w:t xml:space="preserve"> </w:t>
      </w:r>
      <w:r w:rsidR="0007690A" w:rsidRPr="002525CD">
        <w:rPr>
          <w:rFonts w:ascii="Arial" w:hAnsi="Arial" w:cs="Arial"/>
          <w:szCs w:val="23"/>
        </w:rPr>
        <w:t xml:space="preserve">We are doing this in a range of ways: </w:t>
      </w:r>
    </w:p>
    <w:p w:rsidR="00D10577" w:rsidRPr="002525CD" w:rsidRDefault="00D10577" w:rsidP="00AD5EE3">
      <w:pPr>
        <w:pStyle w:val="ListParagraph"/>
        <w:numPr>
          <w:ilvl w:val="0"/>
          <w:numId w:val="2"/>
        </w:numPr>
        <w:jc w:val="both"/>
        <w:rPr>
          <w:rFonts w:ascii="Arial" w:hAnsi="Arial" w:cs="Arial"/>
          <w:szCs w:val="23"/>
        </w:rPr>
      </w:pPr>
      <w:r w:rsidRPr="002525CD">
        <w:rPr>
          <w:rFonts w:ascii="Arial" w:hAnsi="Arial" w:cs="Arial"/>
          <w:szCs w:val="23"/>
        </w:rPr>
        <w:t xml:space="preserve">We are members of the Defence Employers Recognition Scheme and </w:t>
      </w:r>
      <w:r w:rsidR="0007690A" w:rsidRPr="002525CD">
        <w:rPr>
          <w:rFonts w:ascii="Arial" w:hAnsi="Arial" w:cs="Arial"/>
          <w:szCs w:val="23"/>
        </w:rPr>
        <w:t xml:space="preserve">we actively encourage other employers to </w:t>
      </w:r>
      <w:r w:rsidR="009C77BF">
        <w:rPr>
          <w:rFonts w:ascii="Arial" w:hAnsi="Arial" w:cs="Arial"/>
          <w:szCs w:val="23"/>
        </w:rPr>
        <w:t>engage in this scheme</w:t>
      </w:r>
      <w:r w:rsidR="0007690A" w:rsidRPr="002525CD">
        <w:rPr>
          <w:rFonts w:ascii="Arial" w:hAnsi="Arial" w:cs="Arial"/>
          <w:szCs w:val="23"/>
        </w:rPr>
        <w:t>;</w:t>
      </w:r>
    </w:p>
    <w:p w:rsidR="00D10577" w:rsidRDefault="002511BC" w:rsidP="00AD5EE3">
      <w:pPr>
        <w:pStyle w:val="ListParagraph"/>
        <w:numPr>
          <w:ilvl w:val="0"/>
          <w:numId w:val="1"/>
        </w:numPr>
        <w:jc w:val="both"/>
        <w:rPr>
          <w:rFonts w:ascii="Arial" w:hAnsi="Arial" w:cs="Arial"/>
          <w:szCs w:val="23"/>
        </w:rPr>
      </w:pPr>
      <w:r w:rsidRPr="002525CD">
        <w:rPr>
          <w:rFonts w:ascii="Arial" w:hAnsi="Arial" w:cs="Arial"/>
          <w:szCs w:val="23"/>
        </w:rPr>
        <w:t>We</w:t>
      </w:r>
      <w:r w:rsidR="0007690A" w:rsidRPr="002525CD">
        <w:rPr>
          <w:rFonts w:ascii="Arial" w:hAnsi="Arial" w:cs="Arial"/>
          <w:szCs w:val="23"/>
        </w:rPr>
        <w:t xml:space="preserve"> provide s</w:t>
      </w:r>
      <w:r w:rsidR="00D10577" w:rsidRPr="002525CD">
        <w:rPr>
          <w:rFonts w:ascii="Arial" w:hAnsi="Arial" w:cs="Arial"/>
          <w:szCs w:val="23"/>
        </w:rPr>
        <w:t xml:space="preserve">pecial leave </w:t>
      </w:r>
      <w:r w:rsidR="0007690A" w:rsidRPr="002525CD">
        <w:rPr>
          <w:rFonts w:ascii="Arial" w:hAnsi="Arial" w:cs="Arial"/>
          <w:szCs w:val="23"/>
        </w:rPr>
        <w:t>to</w:t>
      </w:r>
      <w:r w:rsidR="00D10577" w:rsidRPr="002525CD">
        <w:rPr>
          <w:rFonts w:ascii="Arial" w:hAnsi="Arial" w:cs="Arial"/>
          <w:szCs w:val="23"/>
        </w:rPr>
        <w:t xml:space="preserve"> reservists</w:t>
      </w:r>
      <w:r w:rsidR="00BB3E98">
        <w:rPr>
          <w:rFonts w:ascii="Arial" w:hAnsi="Arial" w:cs="Arial"/>
          <w:szCs w:val="23"/>
        </w:rPr>
        <w:t xml:space="preserve">, and Adult Cadet Force Volunteers, </w:t>
      </w:r>
      <w:r w:rsidR="00D10577" w:rsidRPr="002525CD">
        <w:rPr>
          <w:rFonts w:ascii="Arial" w:hAnsi="Arial" w:cs="Arial"/>
          <w:szCs w:val="23"/>
        </w:rPr>
        <w:t xml:space="preserve"> to undertake required training without sacrificing their annual leave</w:t>
      </w:r>
      <w:r w:rsidR="009C77BF">
        <w:rPr>
          <w:rFonts w:ascii="Arial" w:hAnsi="Arial" w:cs="Arial"/>
          <w:szCs w:val="23"/>
        </w:rPr>
        <w:t>;</w:t>
      </w:r>
    </w:p>
    <w:p w:rsidR="00A26383" w:rsidRDefault="00A26383" w:rsidP="00AD5EE3">
      <w:pPr>
        <w:pStyle w:val="ListParagraph"/>
        <w:numPr>
          <w:ilvl w:val="0"/>
          <w:numId w:val="1"/>
        </w:numPr>
        <w:jc w:val="both"/>
        <w:rPr>
          <w:rFonts w:ascii="Arial" w:hAnsi="Arial" w:cs="Arial"/>
          <w:szCs w:val="23"/>
        </w:rPr>
      </w:pPr>
      <w:r>
        <w:rPr>
          <w:rFonts w:ascii="Arial" w:hAnsi="Arial" w:cs="Arial"/>
          <w:szCs w:val="23"/>
        </w:rPr>
        <w:t xml:space="preserve">We can </w:t>
      </w:r>
      <w:r w:rsidR="00665C12">
        <w:rPr>
          <w:rFonts w:ascii="Arial" w:hAnsi="Arial" w:cs="Arial"/>
          <w:szCs w:val="23"/>
        </w:rPr>
        <w:t>provide</w:t>
      </w:r>
      <w:r>
        <w:rPr>
          <w:rFonts w:ascii="Arial" w:hAnsi="Arial" w:cs="Arial"/>
          <w:szCs w:val="23"/>
        </w:rPr>
        <w:t xml:space="preserve"> flexible working to spouses to help them manage periods of deployment;</w:t>
      </w:r>
    </w:p>
    <w:p w:rsidR="00101A5A" w:rsidRPr="002525CD" w:rsidRDefault="00101A5A" w:rsidP="00AD5EE3">
      <w:pPr>
        <w:pStyle w:val="ListParagraph"/>
        <w:numPr>
          <w:ilvl w:val="0"/>
          <w:numId w:val="1"/>
        </w:numPr>
        <w:jc w:val="both"/>
        <w:rPr>
          <w:rFonts w:ascii="Arial" w:hAnsi="Arial" w:cs="Arial"/>
          <w:szCs w:val="23"/>
        </w:rPr>
      </w:pPr>
      <w:r>
        <w:rPr>
          <w:rFonts w:ascii="Arial" w:hAnsi="Arial" w:cs="Arial"/>
          <w:szCs w:val="23"/>
        </w:rPr>
        <w:t>We have an Armed Forces staff network who meet and receive targeted Covenant updates;</w:t>
      </w:r>
    </w:p>
    <w:p w:rsidR="00D10577" w:rsidRPr="002525CD" w:rsidRDefault="002511BC" w:rsidP="00AD5EE3">
      <w:pPr>
        <w:pStyle w:val="ListParagraph"/>
        <w:numPr>
          <w:ilvl w:val="0"/>
          <w:numId w:val="1"/>
        </w:numPr>
        <w:jc w:val="both"/>
        <w:rPr>
          <w:rFonts w:ascii="Arial" w:hAnsi="Arial" w:cs="Arial"/>
          <w:szCs w:val="23"/>
        </w:rPr>
      </w:pPr>
      <w:r w:rsidRPr="002525CD">
        <w:rPr>
          <w:rFonts w:ascii="Arial" w:hAnsi="Arial" w:cs="Arial"/>
          <w:szCs w:val="23"/>
        </w:rPr>
        <w:t>We</w:t>
      </w:r>
      <w:r w:rsidR="0007690A" w:rsidRPr="002525CD">
        <w:rPr>
          <w:rFonts w:ascii="Arial" w:hAnsi="Arial" w:cs="Arial"/>
          <w:szCs w:val="23"/>
        </w:rPr>
        <w:t xml:space="preserve"> </w:t>
      </w:r>
      <w:r w:rsidR="00D2077B" w:rsidRPr="00CA0047">
        <w:rPr>
          <w:rFonts w:ascii="Arial" w:hAnsi="Arial" w:cs="Arial"/>
          <w:szCs w:val="23"/>
        </w:rPr>
        <w:t xml:space="preserve">are open to </w:t>
      </w:r>
      <w:r w:rsidR="00CA0047" w:rsidRPr="00CA0047">
        <w:rPr>
          <w:rFonts w:ascii="Arial" w:hAnsi="Arial" w:cs="Arial"/>
          <w:szCs w:val="23"/>
        </w:rPr>
        <w:t>exploring</w:t>
      </w:r>
      <w:r w:rsidR="00D2077B" w:rsidRPr="00CA0047">
        <w:rPr>
          <w:rFonts w:ascii="Arial" w:hAnsi="Arial" w:cs="Arial"/>
          <w:szCs w:val="23"/>
        </w:rPr>
        <w:t xml:space="preserve"> </w:t>
      </w:r>
      <w:r w:rsidR="0007690A" w:rsidRPr="002525CD">
        <w:rPr>
          <w:rFonts w:ascii="Arial" w:hAnsi="Arial" w:cs="Arial"/>
          <w:szCs w:val="23"/>
        </w:rPr>
        <w:t xml:space="preserve">work </w:t>
      </w:r>
      <w:r w:rsidR="00D10577" w:rsidRPr="002525CD">
        <w:rPr>
          <w:rFonts w:ascii="Arial" w:hAnsi="Arial" w:cs="Arial"/>
          <w:szCs w:val="23"/>
        </w:rPr>
        <w:t>experience</w:t>
      </w:r>
      <w:r w:rsidR="0007690A" w:rsidRPr="002525CD">
        <w:rPr>
          <w:rFonts w:ascii="Arial" w:hAnsi="Arial" w:cs="Arial"/>
          <w:szCs w:val="23"/>
        </w:rPr>
        <w:t xml:space="preserve"> and mentorship</w:t>
      </w:r>
      <w:r w:rsidR="00CA0047">
        <w:rPr>
          <w:rFonts w:ascii="Arial" w:hAnsi="Arial" w:cs="Arial"/>
          <w:szCs w:val="23"/>
        </w:rPr>
        <w:t xml:space="preserve"> opportunities with</w:t>
      </w:r>
      <w:r w:rsidR="0007690A" w:rsidRPr="002525CD">
        <w:rPr>
          <w:rFonts w:ascii="Arial" w:hAnsi="Arial" w:cs="Arial"/>
          <w:szCs w:val="23"/>
        </w:rPr>
        <w:t xml:space="preserve"> member</w:t>
      </w:r>
      <w:r w:rsidR="00DA5B3B">
        <w:rPr>
          <w:rFonts w:ascii="Arial" w:hAnsi="Arial" w:cs="Arial"/>
          <w:szCs w:val="23"/>
        </w:rPr>
        <w:t>s of the Armed F</w:t>
      </w:r>
      <w:r w:rsidR="00D10577" w:rsidRPr="002525CD">
        <w:rPr>
          <w:rFonts w:ascii="Arial" w:hAnsi="Arial" w:cs="Arial"/>
          <w:szCs w:val="23"/>
        </w:rPr>
        <w:t>orces community</w:t>
      </w:r>
      <w:r w:rsidR="009C77BF">
        <w:rPr>
          <w:rFonts w:ascii="Arial" w:hAnsi="Arial" w:cs="Arial"/>
          <w:szCs w:val="23"/>
        </w:rPr>
        <w:t>;</w:t>
      </w:r>
    </w:p>
    <w:p w:rsidR="00D10577" w:rsidRPr="00D2077B" w:rsidRDefault="002511BC" w:rsidP="00AD5EE3">
      <w:pPr>
        <w:pStyle w:val="ListParagraph"/>
        <w:numPr>
          <w:ilvl w:val="0"/>
          <w:numId w:val="1"/>
        </w:numPr>
        <w:jc w:val="both"/>
        <w:rPr>
          <w:rFonts w:ascii="Arial" w:hAnsi="Arial" w:cs="Arial"/>
          <w:color w:val="FF0000"/>
          <w:szCs w:val="23"/>
        </w:rPr>
      </w:pPr>
      <w:r w:rsidRPr="002525CD">
        <w:rPr>
          <w:rFonts w:ascii="Arial" w:hAnsi="Arial" w:cs="Arial"/>
          <w:szCs w:val="23"/>
        </w:rPr>
        <w:t>O</w:t>
      </w:r>
      <w:r w:rsidR="0007690A" w:rsidRPr="002525CD">
        <w:rPr>
          <w:rFonts w:ascii="Arial" w:hAnsi="Arial" w:cs="Arial"/>
          <w:szCs w:val="23"/>
        </w:rPr>
        <w:t>ur own</w:t>
      </w:r>
      <w:r w:rsidR="00D10577" w:rsidRPr="002525CD">
        <w:rPr>
          <w:rFonts w:ascii="Arial" w:hAnsi="Arial" w:cs="Arial"/>
          <w:szCs w:val="23"/>
        </w:rPr>
        <w:t xml:space="preserve"> induction process </w:t>
      </w:r>
      <w:r w:rsidR="0007690A" w:rsidRPr="002525CD">
        <w:rPr>
          <w:rFonts w:ascii="Arial" w:hAnsi="Arial" w:cs="Arial"/>
          <w:szCs w:val="23"/>
        </w:rPr>
        <w:t xml:space="preserve">for </w:t>
      </w:r>
      <w:r w:rsidR="00D10577" w:rsidRPr="002525CD">
        <w:rPr>
          <w:rFonts w:ascii="Arial" w:hAnsi="Arial" w:cs="Arial"/>
          <w:szCs w:val="23"/>
        </w:rPr>
        <w:t xml:space="preserve">new council employees </w:t>
      </w:r>
      <w:r w:rsidR="0007690A" w:rsidRPr="002525CD">
        <w:rPr>
          <w:rFonts w:ascii="Arial" w:hAnsi="Arial" w:cs="Arial"/>
          <w:szCs w:val="23"/>
        </w:rPr>
        <w:t>includes information about</w:t>
      </w:r>
      <w:r w:rsidR="00D10577" w:rsidRPr="002525CD">
        <w:rPr>
          <w:rFonts w:ascii="Arial" w:hAnsi="Arial" w:cs="Arial"/>
          <w:szCs w:val="23"/>
        </w:rPr>
        <w:t xml:space="preserve"> the Armed Forces Covenant and the key commi</w:t>
      </w:r>
      <w:r w:rsidR="00AD5EE3" w:rsidRPr="002525CD">
        <w:rPr>
          <w:rFonts w:ascii="Arial" w:hAnsi="Arial" w:cs="Arial"/>
          <w:szCs w:val="23"/>
        </w:rPr>
        <w:t>tments we are working to uphold</w:t>
      </w:r>
      <w:r w:rsidR="00CA0047">
        <w:rPr>
          <w:rFonts w:ascii="Arial" w:hAnsi="Arial" w:cs="Arial"/>
          <w:szCs w:val="23"/>
        </w:rPr>
        <w:t>.</w:t>
      </w:r>
    </w:p>
    <w:p w:rsidR="002511BC" w:rsidRPr="002525CD" w:rsidRDefault="002511BC" w:rsidP="002511BC">
      <w:pPr>
        <w:pStyle w:val="ListParagraph"/>
        <w:numPr>
          <w:ilvl w:val="0"/>
          <w:numId w:val="1"/>
        </w:numPr>
        <w:jc w:val="both"/>
        <w:rPr>
          <w:rFonts w:ascii="Arial" w:hAnsi="Arial" w:cs="Arial"/>
          <w:szCs w:val="23"/>
        </w:rPr>
      </w:pPr>
      <w:r w:rsidRPr="002525CD">
        <w:rPr>
          <w:rFonts w:ascii="Arial" w:hAnsi="Arial" w:cs="Arial"/>
          <w:szCs w:val="23"/>
        </w:rPr>
        <w:t>We advertise our vacancies with the Care</w:t>
      </w:r>
      <w:r w:rsidR="009C77BF">
        <w:rPr>
          <w:rFonts w:ascii="Arial" w:hAnsi="Arial" w:cs="Arial"/>
          <w:szCs w:val="23"/>
        </w:rPr>
        <w:t>e</w:t>
      </w:r>
      <w:r w:rsidR="000B6357">
        <w:rPr>
          <w:rFonts w:ascii="Arial" w:hAnsi="Arial" w:cs="Arial"/>
          <w:szCs w:val="23"/>
        </w:rPr>
        <w:t>r Transition Partnership (CTP), and the Armed Forces Families Federation (AFF).</w:t>
      </w:r>
    </w:p>
    <w:p w:rsidR="001111DD" w:rsidRDefault="00DA5B3B" w:rsidP="007F4456">
      <w:pPr>
        <w:pStyle w:val="ListParagraph"/>
        <w:numPr>
          <w:ilvl w:val="0"/>
          <w:numId w:val="1"/>
        </w:numPr>
        <w:jc w:val="both"/>
        <w:rPr>
          <w:rFonts w:ascii="Arial" w:hAnsi="Arial" w:cs="Arial"/>
          <w:szCs w:val="23"/>
        </w:rPr>
      </w:pPr>
      <w:r w:rsidRPr="001111DD">
        <w:rPr>
          <w:rFonts w:ascii="Arial" w:hAnsi="Arial" w:cs="Arial"/>
          <w:szCs w:val="23"/>
        </w:rPr>
        <w:t>We w</w:t>
      </w:r>
      <w:r w:rsidR="002511BC" w:rsidRPr="001111DD">
        <w:rPr>
          <w:rFonts w:ascii="Arial" w:hAnsi="Arial" w:cs="Arial"/>
          <w:szCs w:val="23"/>
        </w:rPr>
        <w:t xml:space="preserve">ork in partnership with </w:t>
      </w:r>
      <w:hyperlink r:id="rId9" w:history="1">
        <w:r w:rsidR="002511BC" w:rsidRPr="001111DD">
          <w:rPr>
            <w:rStyle w:val="Hyperlink"/>
            <w:rFonts w:ascii="Arial" w:hAnsi="Arial" w:cs="Arial"/>
            <w:szCs w:val="23"/>
          </w:rPr>
          <w:t>The Royal British Legion Lifeworks</w:t>
        </w:r>
      </w:hyperlink>
      <w:r w:rsidR="002511BC" w:rsidRPr="001111DD">
        <w:rPr>
          <w:rFonts w:ascii="Arial" w:hAnsi="Arial" w:cs="Arial"/>
          <w:szCs w:val="23"/>
        </w:rPr>
        <w:t xml:space="preserve">, </w:t>
      </w:r>
      <w:hyperlink r:id="rId10" w:history="1">
        <w:r w:rsidR="002511BC" w:rsidRPr="001111DD">
          <w:rPr>
            <w:rStyle w:val="Hyperlink"/>
            <w:rFonts w:ascii="Arial" w:hAnsi="Arial" w:cs="Arial"/>
            <w:szCs w:val="23"/>
          </w:rPr>
          <w:t>The Poppy Factory</w:t>
        </w:r>
      </w:hyperlink>
      <w:r w:rsidR="002511BC" w:rsidRPr="001111DD">
        <w:rPr>
          <w:rFonts w:ascii="Arial" w:hAnsi="Arial" w:cs="Arial"/>
          <w:szCs w:val="23"/>
        </w:rPr>
        <w:t xml:space="preserve"> and Families Federations to enable members of </w:t>
      </w:r>
      <w:r w:rsidRPr="001111DD">
        <w:rPr>
          <w:rFonts w:ascii="Arial" w:hAnsi="Arial" w:cs="Arial"/>
          <w:szCs w:val="23"/>
        </w:rPr>
        <w:t>the Armed F</w:t>
      </w:r>
      <w:r w:rsidR="002511BC" w:rsidRPr="001111DD">
        <w:rPr>
          <w:rFonts w:ascii="Arial" w:hAnsi="Arial" w:cs="Arial"/>
          <w:szCs w:val="23"/>
        </w:rPr>
        <w:t xml:space="preserve">orces community to realise their skills and attributes within </w:t>
      </w:r>
      <w:r w:rsidRPr="001111DD">
        <w:rPr>
          <w:rFonts w:ascii="Arial" w:hAnsi="Arial" w:cs="Arial"/>
          <w:szCs w:val="23"/>
        </w:rPr>
        <w:t>the</w:t>
      </w:r>
      <w:r w:rsidR="002511BC" w:rsidRPr="001111DD">
        <w:rPr>
          <w:rFonts w:ascii="Arial" w:hAnsi="Arial" w:cs="Arial"/>
          <w:szCs w:val="23"/>
        </w:rPr>
        <w:t xml:space="preserve"> civilian work</w:t>
      </w:r>
      <w:r w:rsidRPr="001111DD">
        <w:rPr>
          <w:rFonts w:ascii="Arial" w:hAnsi="Arial" w:cs="Arial"/>
          <w:szCs w:val="23"/>
        </w:rPr>
        <w:t>place</w:t>
      </w:r>
      <w:r w:rsidR="002511BC" w:rsidRPr="001111DD">
        <w:rPr>
          <w:rFonts w:ascii="Arial" w:hAnsi="Arial" w:cs="Arial"/>
          <w:szCs w:val="23"/>
        </w:rPr>
        <w:t xml:space="preserve">. </w:t>
      </w:r>
    </w:p>
    <w:p w:rsidR="007C19AF" w:rsidRPr="001111DD" w:rsidRDefault="007C19AF" w:rsidP="007C19AF">
      <w:pPr>
        <w:pStyle w:val="ListParagraph"/>
        <w:jc w:val="both"/>
        <w:rPr>
          <w:rFonts w:ascii="Arial" w:hAnsi="Arial" w:cs="Arial"/>
          <w:szCs w:val="23"/>
        </w:rPr>
      </w:pPr>
    </w:p>
    <w:p w:rsidR="00A751B2" w:rsidRPr="009C77BF" w:rsidRDefault="00A751B2" w:rsidP="00AD5EE3">
      <w:pPr>
        <w:jc w:val="both"/>
        <w:rPr>
          <w:rFonts w:ascii="Arial" w:hAnsi="Arial" w:cs="Arial"/>
          <w:b/>
          <w:sz w:val="32"/>
          <w:szCs w:val="23"/>
        </w:rPr>
      </w:pPr>
      <w:r w:rsidRPr="009C77BF">
        <w:rPr>
          <w:rFonts w:ascii="Arial" w:hAnsi="Arial" w:cs="Arial"/>
          <w:b/>
          <w:sz w:val="32"/>
          <w:szCs w:val="23"/>
        </w:rPr>
        <w:t>Other Support</w:t>
      </w:r>
    </w:p>
    <w:p w:rsidR="00A751B2" w:rsidRPr="002525CD" w:rsidRDefault="00A751B2" w:rsidP="00A26383">
      <w:pPr>
        <w:jc w:val="both"/>
        <w:rPr>
          <w:rFonts w:ascii="Arial" w:hAnsi="Arial" w:cs="Arial"/>
          <w:szCs w:val="23"/>
        </w:rPr>
      </w:pPr>
      <w:r w:rsidRPr="002525CD">
        <w:rPr>
          <w:rFonts w:ascii="Arial" w:hAnsi="Arial" w:cs="Arial"/>
          <w:szCs w:val="23"/>
        </w:rPr>
        <w:t xml:space="preserve">We know that successful employment is more likely if other key areas are also </w:t>
      </w:r>
      <w:r w:rsidR="009C77BF">
        <w:rPr>
          <w:rFonts w:ascii="Arial" w:hAnsi="Arial" w:cs="Arial"/>
          <w:szCs w:val="23"/>
        </w:rPr>
        <w:t>addressed</w:t>
      </w:r>
      <w:r w:rsidRPr="002525CD">
        <w:rPr>
          <w:rFonts w:ascii="Arial" w:hAnsi="Arial" w:cs="Arial"/>
          <w:szCs w:val="23"/>
        </w:rPr>
        <w:t xml:space="preserve">. </w:t>
      </w:r>
      <w:r w:rsidR="009C77BF">
        <w:rPr>
          <w:rFonts w:ascii="Arial" w:hAnsi="Arial" w:cs="Arial"/>
          <w:szCs w:val="23"/>
        </w:rPr>
        <w:t xml:space="preserve">We also offer the Armed Forces community support </w:t>
      </w:r>
      <w:r w:rsidR="007F4456">
        <w:rPr>
          <w:rFonts w:ascii="Arial" w:hAnsi="Arial" w:cs="Arial"/>
          <w:szCs w:val="23"/>
        </w:rPr>
        <w:t>with</w:t>
      </w:r>
      <w:r w:rsidR="00A26383">
        <w:rPr>
          <w:rFonts w:ascii="Arial" w:hAnsi="Arial" w:cs="Arial"/>
          <w:szCs w:val="23"/>
        </w:rPr>
        <w:t>: Access to healthcare, education, f</w:t>
      </w:r>
      <w:r w:rsidRPr="007F4456">
        <w:rPr>
          <w:rFonts w:ascii="Arial" w:hAnsi="Arial" w:cs="Arial"/>
          <w:szCs w:val="23"/>
        </w:rPr>
        <w:t>amily well-being</w:t>
      </w:r>
      <w:r w:rsidR="00A26383">
        <w:rPr>
          <w:rFonts w:ascii="Arial" w:hAnsi="Arial" w:cs="Arial"/>
          <w:szCs w:val="23"/>
        </w:rPr>
        <w:t>, and h</w:t>
      </w:r>
      <w:r w:rsidRPr="002525CD">
        <w:rPr>
          <w:rFonts w:ascii="Arial" w:hAnsi="Arial" w:cs="Arial"/>
          <w:szCs w:val="23"/>
        </w:rPr>
        <w:t>aving a home</w:t>
      </w:r>
      <w:r w:rsidR="00A26383">
        <w:rPr>
          <w:rFonts w:ascii="Arial" w:hAnsi="Arial" w:cs="Arial"/>
          <w:szCs w:val="23"/>
        </w:rPr>
        <w:t xml:space="preserve">. </w:t>
      </w:r>
    </w:p>
    <w:p w:rsidR="005B11DA" w:rsidRDefault="007F4456" w:rsidP="005B11DA">
      <w:pPr>
        <w:jc w:val="both"/>
        <w:rPr>
          <w:rFonts w:ascii="Arial" w:hAnsi="Arial" w:cs="Arial"/>
          <w:b/>
          <w:sz w:val="28"/>
          <w:szCs w:val="28"/>
          <w:u w:val="single"/>
          <w:lang w:val="en"/>
        </w:rPr>
      </w:pPr>
      <w:r>
        <w:rPr>
          <w:rFonts w:ascii="Arial" w:hAnsi="Arial" w:cs="Arial"/>
          <w:szCs w:val="23"/>
        </w:rPr>
        <w:t>In addition to the Council, t</w:t>
      </w:r>
      <w:r w:rsidR="009C77BF">
        <w:rPr>
          <w:rFonts w:ascii="Arial" w:hAnsi="Arial" w:cs="Arial"/>
          <w:szCs w:val="23"/>
        </w:rPr>
        <w:t>here are a number of</w:t>
      </w:r>
      <w:r>
        <w:rPr>
          <w:rFonts w:ascii="Arial" w:hAnsi="Arial" w:cs="Arial"/>
          <w:szCs w:val="23"/>
        </w:rPr>
        <w:t xml:space="preserve"> l</w:t>
      </w:r>
      <w:r w:rsidR="009C77BF">
        <w:rPr>
          <w:rFonts w:ascii="Arial" w:hAnsi="Arial" w:cs="Arial"/>
          <w:szCs w:val="23"/>
        </w:rPr>
        <w:t>ocal services</w:t>
      </w:r>
      <w:r w:rsidR="00A751B2" w:rsidRPr="002525CD">
        <w:rPr>
          <w:rFonts w:ascii="Arial" w:hAnsi="Arial" w:cs="Arial"/>
          <w:szCs w:val="23"/>
        </w:rPr>
        <w:t xml:space="preserve"> </w:t>
      </w:r>
      <w:r w:rsidR="009C77BF">
        <w:rPr>
          <w:rFonts w:ascii="Arial" w:hAnsi="Arial" w:cs="Arial"/>
          <w:szCs w:val="23"/>
        </w:rPr>
        <w:t xml:space="preserve">that can support you with employment and </w:t>
      </w:r>
      <w:r>
        <w:rPr>
          <w:rFonts w:ascii="Arial" w:hAnsi="Arial" w:cs="Arial"/>
          <w:szCs w:val="23"/>
        </w:rPr>
        <w:t>finance;</w:t>
      </w:r>
      <w:r w:rsidR="009C77BF">
        <w:rPr>
          <w:rFonts w:ascii="Arial" w:hAnsi="Arial" w:cs="Arial"/>
          <w:szCs w:val="23"/>
        </w:rPr>
        <w:t xml:space="preserve"> </w:t>
      </w:r>
    </w:p>
    <w:p w:rsidR="005B11DA" w:rsidRDefault="0096793B" w:rsidP="0096793B">
      <w:pPr>
        <w:pStyle w:val="NormalWeb"/>
        <w:rPr>
          <w:rFonts w:ascii="Arial" w:hAnsi="Arial" w:cs="Arial"/>
          <w:b/>
          <w:sz w:val="28"/>
          <w:szCs w:val="28"/>
          <w:lang w:val="en"/>
        </w:rPr>
      </w:pPr>
      <w:r w:rsidRPr="00BF318C">
        <w:rPr>
          <w:rFonts w:ascii="Arial" w:hAnsi="Arial" w:cs="Arial"/>
          <w:b/>
          <w:sz w:val="28"/>
          <w:szCs w:val="28"/>
          <w:u w:val="single"/>
          <w:lang w:val="en"/>
        </w:rPr>
        <w:t>Armed forces access to Jobcentre Plus</w:t>
      </w:r>
      <w:r w:rsidRPr="009413D2">
        <w:rPr>
          <w:rFonts w:ascii="Arial" w:hAnsi="Arial" w:cs="Arial"/>
          <w:b/>
          <w:sz w:val="28"/>
          <w:szCs w:val="28"/>
          <w:lang w:val="en"/>
        </w:rPr>
        <w:t xml:space="preserve"> services and armed forces champions</w:t>
      </w:r>
      <w:r>
        <w:rPr>
          <w:rFonts w:ascii="Arial" w:hAnsi="Arial" w:cs="Arial"/>
          <w:b/>
          <w:sz w:val="28"/>
          <w:szCs w:val="28"/>
          <w:lang w:val="en"/>
        </w:rPr>
        <w:t xml:space="preserve"> </w:t>
      </w:r>
    </w:p>
    <w:p w:rsidR="0096793B" w:rsidRDefault="0096793B" w:rsidP="0096793B">
      <w:pPr>
        <w:pStyle w:val="NormalWeb"/>
        <w:rPr>
          <w:rFonts w:ascii="Arial" w:hAnsi="Arial" w:cs="Arial"/>
          <w:b/>
          <w:sz w:val="28"/>
          <w:szCs w:val="28"/>
          <w:lang w:val="en"/>
        </w:rPr>
      </w:pPr>
      <w:r>
        <w:rPr>
          <w:rFonts w:ascii="Arial" w:hAnsi="Arial" w:cs="Arial"/>
          <w:b/>
          <w:sz w:val="28"/>
          <w:szCs w:val="28"/>
          <w:lang w:val="en"/>
        </w:rPr>
        <w:t xml:space="preserve"> </w:t>
      </w:r>
      <w:r w:rsidR="005B11DA" w:rsidRPr="005B11DA">
        <w:rPr>
          <w:rStyle w:val="Hyperlink"/>
          <w:rFonts w:ascii="Arial" w:hAnsi="Arial" w:cs="Arial"/>
          <w:b/>
          <w:sz w:val="28"/>
          <w:szCs w:val="28"/>
          <w:lang w:val="en"/>
        </w:rPr>
        <w:t>https://www.jobcentreguide.co.uk/</w:t>
      </w:r>
    </w:p>
    <w:p w:rsidR="0096793B" w:rsidRDefault="00B23306" w:rsidP="0096793B">
      <w:pPr>
        <w:pStyle w:val="NormalWeb"/>
        <w:rPr>
          <w:rFonts w:ascii="Arial" w:hAnsi="Arial" w:cs="Arial"/>
          <w:color w:val="444444"/>
          <w:lang w:val="en"/>
        </w:rPr>
      </w:pPr>
      <w:r>
        <w:rPr>
          <w:rFonts w:ascii="Arial" w:hAnsi="Arial" w:cs="Arial"/>
          <w:b/>
          <w:noProof/>
          <w:sz w:val="32"/>
          <w:szCs w:val="23"/>
        </w:rPr>
        <w:lastRenderedPageBreak/>
        <w:drawing>
          <wp:anchor distT="0" distB="0" distL="114300" distR="114300" simplePos="0" relativeHeight="251666432" behindDoc="0" locked="0" layoutInCell="1" allowOverlap="1" wp14:anchorId="752D5800" wp14:editId="6795E0BF">
            <wp:simplePos x="0" y="0"/>
            <wp:positionH relativeFrom="page">
              <wp:posOffset>5980670</wp:posOffset>
            </wp:positionH>
            <wp:positionV relativeFrom="paragraph">
              <wp:posOffset>-951281</wp:posOffset>
            </wp:positionV>
            <wp:extent cx="1578130" cy="2174194"/>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679" cy="2192861"/>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r w:rsidRPr="0096793B">
        <w:rPr>
          <w:rFonts w:ascii="Arial" w:hAnsi="Arial" w:cs="Arial"/>
          <w:noProof/>
          <w:color w:val="444444"/>
        </w:rPr>
        <mc:AlternateContent>
          <mc:Choice Requires="wps">
            <w:drawing>
              <wp:anchor distT="0" distB="0" distL="114300" distR="114300" simplePos="0" relativeHeight="251663360" behindDoc="0" locked="0" layoutInCell="1" allowOverlap="1" wp14:anchorId="06F02E71" wp14:editId="47326231">
                <wp:simplePos x="0" y="0"/>
                <wp:positionH relativeFrom="column">
                  <wp:posOffset>5259173</wp:posOffset>
                </wp:positionH>
                <wp:positionV relativeFrom="paragraph">
                  <wp:posOffset>984867</wp:posOffset>
                </wp:positionV>
                <wp:extent cx="1716354" cy="8679566"/>
                <wp:effectExtent l="0" t="0" r="17780" b="26670"/>
                <wp:wrapNone/>
                <wp:docPr id="3" name="Rectangle 3"/>
                <wp:cNvGraphicFramePr/>
                <a:graphic xmlns:a="http://schemas.openxmlformats.org/drawingml/2006/main">
                  <a:graphicData uri="http://schemas.microsoft.com/office/word/2010/wordprocessingShape">
                    <wps:wsp>
                      <wps:cNvSpPr/>
                      <wps:spPr>
                        <a:xfrm>
                          <a:off x="0" y="0"/>
                          <a:ext cx="1716354" cy="8679566"/>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DF175" id="Rectangle 3" o:spid="_x0000_s1026" style="position:absolute;margin-left:414.1pt;margin-top:77.55pt;width:135.15pt;height:68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" fillcolor="#009f98" strokecolor="#009f98" strokeweight=".25pt"/>
            </w:pict>
          </mc:Fallback>
        </mc:AlternateContent>
      </w:r>
      <w:r w:rsidR="0096793B" w:rsidRPr="00D9592B">
        <w:rPr>
          <w:rFonts w:ascii="Arial" w:hAnsi="Arial" w:cs="Arial"/>
          <w:color w:val="444444"/>
          <w:lang w:val="en"/>
        </w:rPr>
        <w:t>Armed Forces Champions have been established in Jobcentre Plus districts throughout the country to ensure that the concerns of Service personnel an</w:t>
      </w:r>
      <w:r w:rsidR="00BB3E98">
        <w:rPr>
          <w:rFonts w:ascii="Arial" w:hAnsi="Arial" w:cs="Arial"/>
          <w:color w:val="444444"/>
          <w:lang w:val="en"/>
        </w:rPr>
        <w:t>d their families are addressed.</w:t>
      </w:r>
      <w:r w:rsidR="0096793B" w:rsidRPr="00D9592B">
        <w:rPr>
          <w:rFonts w:ascii="Arial" w:hAnsi="Arial" w:cs="Arial"/>
          <w:color w:val="444444"/>
          <w:lang w:val="en"/>
        </w:rPr>
        <w:t xml:space="preserve"> (Any problems accessing Jobcentre Plus services can be fed through to local Champions via Unit Admin Offices.)</w:t>
      </w:r>
    </w:p>
    <w:p w:rsidR="0096793B" w:rsidRDefault="0096793B" w:rsidP="0096793B">
      <w:pPr>
        <w:pStyle w:val="NormalWeb"/>
        <w:rPr>
          <w:rFonts w:ascii="Arial" w:hAnsi="Arial" w:cs="Arial"/>
          <w:lang w:val="en"/>
        </w:rPr>
      </w:pPr>
      <w:r w:rsidRPr="00BF318C">
        <w:rPr>
          <w:rFonts w:ascii="Arial" w:hAnsi="Arial" w:cs="Arial"/>
          <w:lang w:val="en"/>
        </w:rPr>
        <w:t>The champions are not customer facing</w:t>
      </w:r>
      <w:r w:rsidRPr="009413D2">
        <w:rPr>
          <w:rFonts w:ascii="Arial" w:hAnsi="Arial" w:cs="Arial"/>
          <w:lang w:val="en"/>
        </w:rPr>
        <w:t xml:space="preserve">. This means a service leaver could not walk into their local Jobcentre Plus office and expect their local champion to be based in that office. </w:t>
      </w:r>
    </w:p>
    <w:p w:rsidR="0096793B" w:rsidRDefault="0096793B" w:rsidP="0096793B">
      <w:pPr>
        <w:pStyle w:val="NormalWeb"/>
        <w:rPr>
          <w:rFonts w:ascii="Arial" w:hAnsi="Arial" w:cs="Arial"/>
          <w:lang w:val="en"/>
        </w:rPr>
      </w:pPr>
      <w:r w:rsidRPr="009413D2">
        <w:rPr>
          <w:rFonts w:ascii="Arial" w:hAnsi="Arial" w:cs="Arial"/>
          <w:lang w:val="en"/>
        </w:rPr>
        <w:t>This page explains the role of the armed forces champion and the way members of the armed forces a</w:t>
      </w:r>
      <w:r>
        <w:rPr>
          <w:rFonts w:ascii="Arial" w:hAnsi="Arial" w:cs="Arial"/>
          <w:lang w:val="en"/>
        </w:rPr>
        <w:t>nd their families can access their</w:t>
      </w:r>
      <w:r w:rsidRPr="009413D2">
        <w:rPr>
          <w:rFonts w:ascii="Arial" w:hAnsi="Arial" w:cs="Arial"/>
          <w:lang w:val="en"/>
        </w:rPr>
        <w:t xml:space="preserve"> services.</w:t>
      </w:r>
    </w:p>
    <w:p w:rsidR="0096793B" w:rsidRDefault="00503F9E" w:rsidP="0096793B">
      <w:pPr>
        <w:pStyle w:val="NormalWeb"/>
        <w:rPr>
          <w:rFonts w:ascii="Arial" w:hAnsi="Arial" w:cs="Arial"/>
          <w:lang w:val="en"/>
        </w:rPr>
      </w:pPr>
      <w:hyperlink r:id="rId11" w:history="1">
        <w:r w:rsidR="0096793B" w:rsidRPr="00084E29">
          <w:rPr>
            <w:rStyle w:val="Hyperlink"/>
            <w:rFonts w:ascii="Arial" w:hAnsi="Arial" w:cs="Arial"/>
            <w:lang w:val="en"/>
          </w:rPr>
          <w:t>https://www.gov.uk/government/publications/jobcentre-plus-services-for-the-armed-forces-and-their-families/armed-forces-enhanced-access-to-jobcentre-plus-services-and-armed-forces-champions</w:t>
        </w:r>
      </w:hyperlink>
    </w:p>
    <w:p w:rsidR="0096793B" w:rsidRPr="00BC4599" w:rsidRDefault="0096793B" w:rsidP="0096793B">
      <w:pPr>
        <w:spacing w:before="100" w:beforeAutospacing="1" w:after="100" w:afterAutospacing="1" w:line="240" w:lineRule="auto"/>
        <w:rPr>
          <w:rFonts w:ascii="Arial" w:eastAsia="Times New Roman" w:hAnsi="Arial" w:cs="Arial"/>
          <w:b/>
          <w:color w:val="000000"/>
          <w:sz w:val="24"/>
          <w:szCs w:val="24"/>
          <w:lang w:eastAsia="en-GB"/>
        </w:rPr>
      </w:pPr>
      <w:r w:rsidRPr="00BC4599">
        <w:rPr>
          <w:rFonts w:ascii="Arial" w:eastAsia="Times New Roman" w:hAnsi="Arial" w:cs="Arial"/>
          <w:b/>
          <w:color w:val="000000"/>
          <w:sz w:val="24"/>
          <w:szCs w:val="24"/>
          <w:u w:val="single"/>
          <w:lang w:eastAsia="en-GB"/>
        </w:rPr>
        <w:t>Royal British Legion - Civvy Street website</w:t>
      </w:r>
    </w:p>
    <w:p w:rsidR="0096793B" w:rsidRPr="00BC4599" w:rsidRDefault="0096793B" w:rsidP="0096793B">
      <w:pPr>
        <w:spacing w:before="100" w:beforeAutospacing="1" w:after="100" w:afterAutospacing="1" w:line="240" w:lineRule="auto"/>
        <w:rPr>
          <w:rFonts w:ascii="Arial" w:eastAsia="Times New Roman" w:hAnsi="Arial" w:cs="Arial"/>
          <w:color w:val="000000"/>
          <w:sz w:val="24"/>
          <w:szCs w:val="24"/>
          <w:lang w:eastAsia="en-GB"/>
        </w:rPr>
      </w:pPr>
      <w:r w:rsidRPr="00BC4599">
        <w:rPr>
          <w:rFonts w:ascii="Arial" w:eastAsia="Times New Roman" w:hAnsi="Arial" w:cs="Arial"/>
          <w:color w:val="000000"/>
          <w:sz w:val="24"/>
          <w:szCs w:val="24"/>
          <w:lang w:eastAsia="en-GB"/>
        </w:rPr>
        <w:t xml:space="preserve">This is a fairly well known website for service leavers or veterans, it holds information related to employment support grants too.  For more information: </w:t>
      </w:r>
      <w:hyperlink r:id="rId12" w:tgtFrame="_blank" w:history="1">
        <w:r w:rsidRPr="00BC4599">
          <w:rPr>
            <w:rFonts w:ascii="Arial" w:eastAsia="Times New Roman" w:hAnsi="Arial" w:cs="Arial"/>
            <w:color w:val="0000FF"/>
            <w:sz w:val="24"/>
            <w:szCs w:val="24"/>
            <w:u w:val="single"/>
            <w:lang w:eastAsia="en-GB"/>
          </w:rPr>
          <w:t>www.civvystreet.org</w:t>
        </w:r>
      </w:hyperlink>
      <w:r w:rsidRPr="00BC4599">
        <w:rPr>
          <w:rFonts w:ascii="Arial" w:eastAsia="Times New Roman" w:hAnsi="Arial" w:cs="Arial"/>
          <w:color w:val="000000"/>
          <w:sz w:val="24"/>
          <w:szCs w:val="24"/>
          <w:lang w:eastAsia="en-GB"/>
        </w:rPr>
        <w:t> </w:t>
      </w:r>
    </w:p>
    <w:p w:rsidR="0096793B" w:rsidRDefault="0096793B" w:rsidP="0096793B">
      <w:pPr>
        <w:pStyle w:val="NormalWeb"/>
        <w:rPr>
          <w:rFonts w:ascii="Arial" w:hAnsi="Arial" w:cs="Arial"/>
          <w:b/>
          <w:lang w:val="en"/>
        </w:rPr>
      </w:pPr>
      <w:r w:rsidRPr="00031D58">
        <w:rPr>
          <w:rFonts w:ascii="Arial" w:hAnsi="Arial" w:cs="Arial"/>
          <w:b/>
          <w:u w:val="single"/>
          <w:lang w:val="en"/>
        </w:rPr>
        <w:t>Veterans Gateway</w:t>
      </w:r>
      <w:r>
        <w:rPr>
          <w:rFonts w:ascii="Arial" w:hAnsi="Arial" w:cs="Arial"/>
          <w:b/>
          <w:lang w:val="en"/>
        </w:rPr>
        <w:t xml:space="preserve"> – </w:t>
      </w:r>
      <w:hyperlink r:id="rId13" w:history="1">
        <w:r w:rsidRPr="00084E29">
          <w:rPr>
            <w:rStyle w:val="Hyperlink"/>
            <w:rFonts w:ascii="Arial" w:hAnsi="Arial" w:cs="Arial"/>
            <w:b/>
            <w:lang w:val="en"/>
          </w:rPr>
          <w:t>www.veteransgateway.org.uk</w:t>
        </w:r>
      </w:hyperlink>
    </w:p>
    <w:p w:rsidR="0096793B" w:rsidRPr="004950C6" w:rsidRDefault="00503F9E" w:rsidP="0096793B">
      <w:pPr>
        <w:pStyle w:val="NormalWeb"/>
        <w:rPr>
          <w:rFonts w:ascii="Arial" w:hAnsi="Arial" w:cs="Arial"/>
          <w:lang w:val="en"/>
        </w:rPr>
      </w:pPr>
      <w:hyperlink r:id="rId14" w:history="1">
        <w:r w:rsidR="0096793B" w:rsidRPr="004950C6">
          <w:rPr>
            <w:rStyle w:val="Hyperlink"/>
            <w:rFonts w:ascii="Arial" w:hAnsi="Arial" w:cs="Arial"/>
            <w:lang w:val="en"/>
          </w:rPr>
          <w:t>https://support.veteransgateway.org.uk/app/answers/detail/a_id/60/Employment/Job-seeking/I-am-a-Service-leaver-and-I-need-help-finding-a-job-in-England,-Wales-or-Northern-Ireland</w:t>
        </w:r>
      </w:hyperlink>
    </w:p>
    <w:p w:rsidR="0096793B" w:rsidRDefault="0096793B" w:rsidP="0096793B">
      <w:pPr>
        <w:pStyle w:val="NormalWeb"/>
        <w:rPr>
          <w:rFonts w:ascii="Arial" w:hAnsi="Arial" w:cs="Arial"/>
          <w:b/>
          <w:lang w:val="en"/>
        </w:rPr>
      </w:pPr>
      <w:r w:rsidRPr="009D5596">
        <w:rPr>
          <w:rFonts w:ascii="Arial" w:hAnsi="Arial" w:cs="Arial"/>
          <w:b/>
          <w:u w:val="single"/>
          <w:lang w:val="en"/>
        </w:rPr>
        <w:t>Forces Connect</w:t>
      </w:r>
      <w:r>
        <w:rPr>
          <w:rFonts w:ascii="Arial" w:hAnsi="Arial" w:cs="Arial"/>
          <w:b/>
          <w:u w:val="single"/>
          <w:lang w:val="en"/>
        </w:rPr>
        <w:t xml:space="preserve"> South East. - App</w:t>
      </w:r>
    </w:p>
    <w:p w:rsidR="0096793B" w:rsidRPr="00CE666F" w:rsidRDefault="0096793B" w:rsidP="0096793B">
      <w:pPr>
        <w:pStyle w:val="NormalWeb"/>
        <w:rPr>
          <w:rFonts w:ascii="Arial" w:hAnsi="Arial" w:cs="Arial"/>
          <w:lang w:val="en"/>
        </w:rPr>
      </w:pPr>
      <w:r w:rsidRPr="00CE666F">
        <w:rPr>
          <w:rFonts w:ascii="Arial" w:hAnsi="Arial" w:cs="Arial"/>
          <w:lang w:val="en"/>
        </w:rPr>
        <w:t>The “Forces Connect” app is designed to link users in four easy clicks to organizations’ offering help and support across a wide range of services.</w:t>
      </w:r>
    </w:p>
    <w:p w:rsidR="0096793B" w:rsidRDefault="0096793B" w:rsidP="0096793B">
      <w:pPr>
        <w:pStyle w:val="NormalWeb"/>
        <w:rPr>
          <w:rFonts w:ascii="Arial" w:hAnsi="Arial" w:cs="Arial"/>
          <w:lang w:val="en"/>
        </w:rPr>
      </w:pPr>
      <w:r w:rsidRPr="00CE666F">
        <w:rPr>
          <w:rFonts w:ascii="Arial" w:hAnsi="Arial" w:cs="Arial"/>
          <w:lang w:val="en"/>
        </w:rPr>
        <w:t>The free app is aimed at the entire armed forces community – serving personnel, reservists, veterans and their families – as well as frontline public services staff</w:t>
      </w:r>
      <w:r>
        <w:rPr>
          <w:rFonts w:ascii="Arial" w:hAnsi="Arial" w:cs="Arial"/>
          <w:lang w:val="en"/>
        </w:rPr>
        <w:t>.</w:t>
      </w:r>
    </w:p>
    <w:p w:rsidR="0096793B" w:rsidRPr="00CE666F" w:rsidRDefault="0096793B" w:rsidP="0096793B">
      <w:pPr>
        <w:pStyle w:val="NormalWeb"/>
        <w:rPr>
          <w:rFonts w:ascii="Arial" w:hAnsi="Arial" w:cs="Arial"/>
          <w:lang w:val="en"/>
        </w:rPr>
      </w:pPr>
      <w:r w:rsidRPr="00CE666F">
        <w:rPr>
          <w:lang w:val="en"/>
        </w:rPr>
        <w:t xml:space="preserve"> </w:t>
      </w:r>
      <w:r w:rsidRPr="00CE666F">
        <w:rPr>
          <w:rFonts w:ascii="Arial" w:hAnsi="Arial" w:cs="Arial"/>
          <w:lang w:val="en"/>
        </w:rPr>
        <w:t xml:space="preserve">To </w:t>
      </w:r>
      <w:r w:rsidRPr="00CE666F">
        <w:rPr>
          <w:rFonts w:ascii="Arial" w:hAnsi="Arial" w:cs="Arial"/>
          <w:b/>
          <w:lang w:val="en"/>
        </w:rPr>
        <w:t>download the app</w:t>
      </w:r>
      <w:r w:rsidRPr="00CE666F">
        <w:rPr>
          <w:rFonts w:ascii="Arial" w:hAnsi="Arial" w:cs="Arial"/>
          <w:lang w:val="en"/>
        </w:rPr>
        <w:t>, search “Forces Connect” in Apple’s App Store or the Google Play Store</w:t>
      </w:r>
    </w:p>
    <w:p w:rsidR="0096793B" w:rsidRPr="009D5596" w:rsidRDefault="0096793B" w:rsidP="0096793B">
      <w:pPr>
        <w:pStyle w:val="NormalWeb"/>
        <w:rPr>
          <w:rFonts w:ascii="Arial" w:hAnsi="Arial" w:cs="Arial"/>
          <w:lang w:val="en"/>
        </w:rPr>
      </w:pPr>
    </w:p>
    <w:p w:rsidR="0096793B" w:rsidRDefault="0096793B" w:rsidP="0096793B">
      <w:pPr>
        <w:pStyle w:val="NormalWeb"/>
        <w:rPr>
          <w:rFonts w:ascii="Arial" w:hAnsi="Arial" w:cs="Arial"/>
        </w:rPr>
      </w:pPr>
      <w:r w:rsidRPr="004950C6">
        <w:rPr>
          <w:rFonts w:ascii="Arial" w:hAnsi="Arial" w:cs="Arial"/>
          <w:b/>
          <w:u w:val="single"/>
        </w:rPr>
        <w:t>The Career Transition Partnership</w:t>
      </w:r>
      <w:r w:rsidRPr="00031D58">
        <w:rPr>
          <w:rFonts w:ascii="Arial" w:hAnsi="Arial" w:cs="Arial"/>
          <w:b/>
        </w:rPr>
        <w:t xml:space="preserve"> (CTP)</w:t>
      </w:r>
      <w:r w:rsidRPr="00031D58">
        <w:rPr>
          <w:rFonts w:ascii="Arial" w:hAnsi="Arial" w:cs="Arial"/>
        </w:rPr>
        <w:t xml:space="preserve"> aims to help ex-Service personnel find civilian employment by encouraging recruiters to hire people from the Armed Forces community. The service offers support through ten resettlement centres in the UK, and one in Germany. Service leavers are eligible for support for up to two years </w:t>
      </w:r>
      <w:r w:rsidR="00B23306" w:rsidRPr="00F21542">
        <w:rPr>
          <w:rFonts w:ascii="Arial" w:hAnsi="Arial" w:cs="Arial"/>
          <w:noProof/>
        </w:rPr>
        <w:lastRenderedPageBreak/>
        <w:drawing>
          <wp:anchor distT="0" distB="0" distL="114300" distR="114300" simplePos="0" relativeHeight="251669504" behindDoc="0" locked="0" layoutInCell="1" allowOverlap="1" wp14:anchorId="354F6B8F" wp14:editId="42DE22D1">
            <wp:simplePos x="0" y="0"/>
            <wp:positionH relativeFrom="page">
              <wp:posOffset>5931242</wp:posOffset>
            </wp:positionH>
            <wp:positionV relativeFrom="paragraph">
              <wp:posOffset>-1099563</wp:posOffset>
            </wp:positionV>
            <wp:extent cx="1624639" cy="2285778"/>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2685" cy="2297098"/>
                    </a:xfrm>
                    <a:prstGeom prst="rect">
                      <a:avLst/>
                    </a:prstGeom>
                    <a:solidFill>
                      <a:sysClr val="window" lastClr="FFFFFF">
                        <a:lumMod val="75000"/>
                      </a:sysClr>
                    </a:solidFill>
                  </pic:spPr>
                </pic:pic>
              </a:graphicData>
            </a:graphic>
            <wp14:sizeRelH relativeFrom="page">
              <wp14:pctWidth>0</wp14:pctWidth>
            </wp14:sizeRelH>
            <wp14:sizeRelV relativeFrom="page">
              <wp14:pctHeight>0</wp14:pctHeight>
            </wp14:sizeRelV>
          </wp:anchor>
        </w:drawing>
      </w:r>
      <w:r w:rsidRPr="00031D58">
        <w:rPr>
          <w:rFonts w:ascii="Arial" w:hAnsi="Arial" w:cs="Arial"/>
        </w:rPr>
        <w:t xml:space="preserve">before leaving the Armed Forces, an up to two years after. Visit the </w:t>
      </w:r>
      <w:hyperlink r:id="rId15" w:tgtFrame="_blank" w:history="1">
        <w:r w:rsidRPr="00031D58">
          <w:rPr>
            <w:rStyle w:val="Hyperlink"/>
            <w:rFonts w:ascii="Arial" w:hAnsi="Arial" w:cs="Arial"/>
          </w:rPr>
          <w:t>CTP website</w:t>
        </w:r>
      </w:hyperlink>
      <w:r w:rsidRPr="00031D58">
        <w:rPr>
          <w:rFonts w:ascii="Arial" w:hAnsi="Arial" w:cs="Arial"/>
        </w:rPr>
        <w:t xml:space="preserve"> for more information</w:t>
      </w:r>
    </w:p>
    <w:p w:rsidR="0096793B" w:rsidRDefault="00B23306" w:rsidP="0096793B">
      <w:pPr>
        <w:pStyle w:val="NormalWeb"/>
        <w:rPr>
          <w:rFonts w:ascii="Arial" w:hAnsi="Arial" w:cs="Arial"/>
        </w:rPr>
      </w:pPr>
      <w:r w:rsidRPr="00F21542">
        <w:rPr>
          <w:rFonts w:ascii="Arial" w:hAnsi="Arial" w:cs="Arial"/>
          <w:noProof/>
        </w:rPr>
        <mc:AlternateContent>
          <mc:Choice Requires="wps">
            <w:drawing>
              <wp:anchor distT="0" distB="0" distL="114300" distR="114300" simplePos="0" relativeHeight="251668480" behindDoc="0" locked="0" layoutInCell="1" allowOverlap="1" wp14:anchorId="4C1937A8" wp14:editId="7E790FF4">
                <wp:simplePos x="0" y="0"/>
                <wp:positionH relativeFrom="page">
                  <wp:align>right</wp:align>
                </wp:positionH>
                <wp:positionV relativeFrom="paragraph">
                  <wp:posOffset>445509</wp:posOffset>
                </wp:positionV>
                <wp:extent cx="1597436" cy="8679566"/>
                <wp:effectExtent l="0" t="0" r="22225" b="26670"/>
                <wp:wrapNone/>
                <wp:docPr id="7" name="Rectangle 7"/>
                <wp:cNvGraphicFramePr/>
                <a:graphic xmlns:a="http://schemas.openxmlformats.org/drawingml/2006/main">
                  <a:graphicData uri="http://schemas.microsoft.com/office/word/2010/wordprocessingShape">
                    <wps:wsp>
                      <wps:cNvSpPr/>
                      <wps:spPr>
                        <a:xfrm>
                          <a:off x="0" y="0"/>
                          <a:ext cx="1597436" cy="8679566"/>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FF2C3" id="Rectangle 7" o:spid="_x0000_s1026" style="position:absolute;margin-left:74.6pt;margin-top:35.1pt;width:125.8pt;height:683.45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" fillcolor="#009f98" strokecolor="#009f98" strokeweight=".25pt">
                <w10:wrap anchorx="page"/>
              </v:rect>
            </w:pict>
          </mc:Fallback>
        </mc:AlternateContent>
      </w:r>
      <w:r w:rsidR="0096793B" w:rsidRPr="00031D58">
        <w:rPr>
          <w:rFonts w:ascii="Arial" w:hAnsi="Arial" w:cs="Arial"/>
          <w:b/>
          <w:u w:val="single"/>
        </w:rPr>
        <w:t>RFEA</w:t>
      </w:r>
      <w:r w:rsidR="0096793B" w:rsidRPr="00031D58">
        <w:rPr>
          <w:rFonts w:ascii="Arial" w:hAnsi="Arial" w:cs="Arial"/>
        </w:rPr>
        <w:t xml:space="preserve"> - The Forces Employment Charity is the leading military employment charity and helps thousands of veterans each year. Its Ex-Forces Employment programme provides specialist employment support and job-finding help to all veterans.</w:t>
      </w:r>
      <w:r w:rsidR="0096793B" w:rsidRPr="00BF318C">
        <w:t xml:space="preserve"> </w:t>
      </w:r>
      <w:hyperlink r:id="rId16" w:history="1">
        <w:r w:rsidR="0096793B" w:rsidRPr="00084E29">
          <w:rPr>
            <w:rStyle w:val="Hyperlink"/>
            <w:rFonts w:ascii="Arial" w:hAnsi="Arial" w:cs="Arial"/>
          </w:rPr>
          <w:t>https://www.rfea.org.uk/jobseekers/</w:t>
        </w:r>
      </w:hyperlink>
    </w:p>
    <w:p w:rsidR="0096793B" w:rsidRDefault="0096793B" w:rsidP="0096793B">
      <w:pPr>
        <w:spacing w:before="100" w:beforeAutospacing="1" w:after="100" w:afterAutospacing="1" w:line="240" w:lineRule="auto"/>
        <w:rPr>
          <w:rFonts w:ascii="Arial" w:eastAsia="Times New Roman" w:hAnsi="Arial" w:cs="Arial"/>
          <w:sz w:val="24"/>
          <w:szCs w:val="24"/>
          <w:lang w:val="en" w:eastAsia="en-GB"/>
        </w:rPr>
      </w:pPr>
      <w:r w:rsidRPr="00BF318C">
        <w:rPr>
          <w:rFonts w:ascii="Arial" w:eastAsia="Times New Roman" w:hAnsi="Arial" w:cs="Arial"/>
          <w:b/>
          <w:sz w:val="24"/>
          <w:szCs w:val="24"/>
          <w:u w:val="single"/>
          <w:lang w:val="en" w:eastAsia="en-GB"/>
        </w:rPr>
        <w:t>Forces Recruitment Solutions</w:t>
      </w:r>
      <w:r w:rsidRPr="00BF318C">
        <w:rPr>
          <w:rFonts w:ascii="Arial" w:eastAsia="Times New Roman" w:hAnsi="Arial" w:cs="Arial"/>
          <w:sz w:val="24"/>
          <w:szCs w:val="24"/>
          <w:lang w:val="en" w:eastAsia="en-GB"/>
        </w:rPr>
        <w:t xml:space="preserve"> assist those still serving, in transition or resettlement and veterans of the Army, Royal Navy, Royal Air Force (RAF) and Royal Marines. </w:t>
      </w:r>
      <w:r w:rsidR="00BB3E98">
        <w:rPr>
          <w:rFonts w:ascii="Arial" w:eastAsia="Times New Roman" w:hAnsi="Arial" w:cs="Arial"/>
          <w:sz w:val="24"/>
          <w:szCs w:val="24"/>
          <w:lang w:val="en" w:eastAsia="en-GB"/>
        </w:rPr>
        <w:t>H</w:t>
      </w:r>
      <w:r w:rsidRPr="00BF318C">
        <w:rPr>
          <w:rFonts w:ascii="Arial" w:eastAsia="Times New Roman" w:hAnsi="Arial" w:cs="Arial"/>
          <w:sz w:val="24"/>
          <w:szCs w:val="24"/>
          <w:lang w:val="en" w:eastAsia="en-GB"/>
        </w:rPr>
        <w:t>ave experienced military consultants who understand you and the value you can bring to the civilian jobs market. FRS will work with you to identify career opportunities that fit with your skills, experiences and behaviours</w:t>
      </w:r>
      <w:r w:rsidRPr="00BF318C">
        <w:rPr>
          <w:rFonts w:ascii="Times New Roman" w:eastAsia="Times New Roman" w:hAnsi="Times New Roman" w:cs="Times New Roman"/>
          <w:sz w:val="24"/>
          <w:szCs w:val="24"/>
          <w:lang w:val="en" w:eastAsia="en-GB"/>
        </w:rPr>
        <w:t>. </w:t>
      </w:r>
      <w:hyperlink r:id="rId17" w:history="1">
        <w:r w:rsidRPr="00084E29">
          <w:rPr>
            <w:rStyle w:val="Hyperlink"/>
            <w:rFonts w:ascii="Arial" w:eastAsia="Times New Roman" w:hAnsi="Arial" w:cs="Arial"/>
            <w:sz w:val="24"/>
            <w:szCs w:val="24"/>
            <w:lang w:val="en" w:eastAsia="en-GB"/>
          </w:rPr>
          <w:t>https://www.forcesrecruitment.co.uk/bournemouth-solent/</w:t>
        </w:r>
      </w:hyperlink>
    </w:p>
    <w:p w:rsidR="0096793B" w:rsidRDefault="0096793B" w:rsidP="0096793B">
      <w:pPr>
        <w:spacing w:before="100" w:beforeAutospacing="1" w:after="100" w:afterAutospacing="1" w:line="240" w:lineRule="auto"/>
        <w:rPr>
          <w:rFonts w:ascii="Arial" w:hAnsi="Arial" w:cs="Arial"/>
          <w:b/>
          <w:sz w:val="24"/>
          <w:szCs w:val="24"/>
          <w:u w:val="single"/>
        </w:rPr>
      </w:pPr>
      <w:r w:rsidRPr="004950C6">
        <w:rPr>
          <w:rFonts w:ascii="Arial" w:hAnsi="Arial" w:cs="Arial"/>
          <w:b/>
          <w:sz w:val="24"/>
          <w:szCs w:val="24"/>
          <w:u w:val="single"/>
        </w:rPr>
        <w:t>British Forces Resettlement Services</w:t>
      </w:r>
      <w:r>
        <w:rPr>
          <w:rFonts w:ascii="Arial" w:hAnsi="Arial" w:cs="Arial"/>
          <w:b/>
          <w:sz w:val="24"/>
          <w:szCs w:val="24"/>
          <w:u w:val="single"/>
        </w:rPr>
        <w:t xml:space="preserve"> (BFRS) </w:t>
      </w:r>
    </w:p>
    <w:p w:rsidR="0096793B" w:rsidRDefault="0096793B" w:rsidP="0096793B">
      <w:pPr>
        <w:spacing w:before="100" w:beforeAutospacing="1" w:after="100" w:afterAutospacing="1" w:line="240" w:lineRule="auto"/>
        <w:rPr>
          <w:rFonts w:ascii="Arial" w:eastAsia="Times New Roman" w:hAnsi="Arial" w:cs="Arial"/>
          <w:sz w:val="24"/>
          <w:szCs w:val="24"/>
          <w:u w:val="single"/>
          <w:lang w:val="en" w:eastAsia="en-GB"/>
        </w:rPr>
      </w:pPr>
      <w:r w:rsidRPr="004950C6">
        <w:rPr>
          <w:rFonts w:ascii="Arial" w:hAnsi="Arial" w:cs="Arial"/>
          <w:sz w:val="24"/>
          <w:szCs w:val="24"/>
        </w:rPr>
        <w:t>BFRS is a Community Interest Company (CIC), a Social Enterprise that was created to work in support of the Armed Forces Community.  We support them by working with companies across the UK that are looking to hire, re-train, and offer career advice to the Armed Forces Community.</w:t>
      </w:r>
      <w:r>
        <w:rPr>
          <w:rFonts w:ascii="Arial" w:hAnsi="Arial" w:cs="Arial"/>
          <w:sz w:val="24"/>
          <w:szCs w:val="24"/>
        </w:rPr>
        <w:t xml:space="preserve"> </w:t>
      </w:r>
      <w:hyperlink r:id="rId18" w:history="1">
        <w:r w:rsidRPr="00084E29">
          <w:rPr>
            <w:rStyle w:val="Hyperlink"/>
            <w:rFonts w:ascii="Arial" w:eastAsia="Times New Roman" w:hAnsi="Arial" w:cs="Arial"/>
            <w:sz w:val="24"/>
            <w:szCs w:val="24"/>
            <w:lang w:val="en" w:eastAsia="en-GB"/>
          </w:rPr>
          <w:t>https://www.bfrss.org.uk/</w:t>
        </w:r>
      </w:hyperlink>
    </w:p>
    <w:p w:rsidR="0096793B" w:rsidRDefault="0096793B" w:rsidP="0096793B">
      <w:pPr>
        <w:spacing w:before="100" w:beforeAutospacing="1" w:after="100" w:afterAutospacing="1" w:line="240" w:lineRule="auto"/>
        <w:rPr>
          <w:rFonts w:ascii="Arial" w:eastAsia="Times New Roman" w:hAnsi="Arial" w:cs="Arial"/>
          <w:b/>
          <w:sz w:val="24"/>
          <w:szCs w:val="24"/>
          <w:u w:val="single"/>
          <w:lang w:val="en" w:eastAsia="en-GB"/>
        </w:rPr>
      </w:pPr>
      <w:r w:rsidRPr="00A42368">
        <w:rPr>
          <w:rFonts w:ascii="Arial" w:eastAsia="Times New Roman" w:hAnsi="Arial" w:cs="Arial"/>
          <w:b/>
          <w:sz w:val="24"/>
          <w:szCs w:val="24"/>
          <w:u w:val="single"/>
          <w:lang w:val="en" w:eastAsia="en-GB"/>
        </w:rPr>
        <w:t xml:space="preserve">RBLI </w:t>
      </w:r>
      <w:r>
        <w:rPr>
          <w:rFonts w:ascii="Arial" w:eastAsia="Times New Roman" w:hAnsi="Arial" w:cs="Arial"/>
          <w:b/>
          <w:sz w:val="24"/>
          <w:szCs w:val="24"/>
          <w:u w:val="single"/>
          <w:lang w:val="en" w:eastAsia="en-GB"/>
        </w:rPr>
        <w:t>–</w:t>
      </w:r>
      <w:r w:rsidRPr="00A42368">
        <w:rPr>
          <w:rFonts w:ascii="Arial" w:eastAsia="Times New Roman" w:hAnsi="Arial" w:cs="Arial"/>
          <w:b/>
          <w:sz w:val="24"/>
          <w:szCs w:val="24"/>
          <w:u w:val="single"/>
          <w:lang w:val="en" w:eastAsia="en-GB"/>
        </w:rPr>
        <w:t xml:space="preserve"> Lifeworks</w:t>
      </w:r>
      <w:r>
        <w:rPr>
          <w:rFonts w:ascii="Arial" w:eastAsia="Times New Roman" w:hAnsi="Arial" w:cs="Arial"/>
          <w:b/>
          <w:sz w:val="24"/>
          <w:szCs w:val="24"/>
          <w:u w:val="single"/>
          <w:lang w:val="en" w:eastAsia="en-GB"/>
        </w:rPr>
        <w:t xml:space="preserve"> </w:t>
      </w:r>
    </w:p>
    <w:p w:rsidR="0096793B" w:rsidRDefault="0096793B" w:rsidP="0096793B">
      <w:pPr>
        <w:spacing w:before="100" w:beforeAutospacing="1" w:after="100" w:afterAutospacing="1" w:line="240" w:lineRule="auto"/>
        <w:rPr>
          <w:rFonts w:ascii="Arial" w:eastAsia="Times New Roman" w:hAnsi="Arial" w:cs="Arial"/>
          <w:sz w:val="24"/>
          <w:szCs w:val="24"/>
          <w:lang w:val="en" w:eastAsia="en-GB"/>
        </w:rPr>
      </w:pPr>
      <w:r w:rsidRPr="00A42368">
        <w:rPr>
          <w:rFonts w:ascii="Arial" w:eastAsia="Times New Roman" w:hAnsi="Arial" w:cs="Arial"/>
          <w:sz w:val="24"/>
          <w:szCs w:val="24"/>
          <w:lang w:val="en" w:eastAsia="en-GB"/>
        </w:rPr>
        <w:t xml:space="preserve">Provide employment support to veterans who </w:t>
      </w:r>
      <w:r>
        <w:rPr>
          <w:rFonts w:ascii="Arial" w:eastAsia="Times New Roman" w:hAnsi="Arial" w:cs="Arial"/>
          <w:sz w:val="24"/>
          <w:szCs w:val="24"/>
          <w:lang w:val="en" w:eastAsia="en-GB"/>
        </w:rPr>
        <w:t xml:space="preserve">are struggling to find work or who want a career change. </w:t>
      </w:r>
      <w:r w:rsidRPr="00A42368">
        <w:rPr>
          <w:rFonts w:ascii="Arial" w:eastAsia="Times New Roman" w:hAnsi="Arial" w:cs="Arial"/>
          <w:sz w:val="24"/>
          <w:szCs w:val="24"/>
          <w:lang w:val="en" w:eastAsia="en-GB"/>
        </w:rPr>
        <w:t xml:space="preserve"> </w:t>
      </w:r>
      <w:hyperlink r:id="rId19" w:history="1">
        <w:r w:rsidRPr="00084E29">
          <w:rPr>
            <w:rStyle w:val="Hyperlink"/>
            <w:rFonts w:ascii="Arial" w:eastAsia="Times New Roman" w:hAnsi="Arial" w:cs="Arial"/>
            <w:sz w:val="24"/>
            <w:szCs w:val="24"/>
            <w:lang w:val="en" w:eastAsia="en-GB"/>
          </w:rPr>
          <w:t>https://www.rbli.co.uk/support-for-veterans</w:t>
        </w:r>
      </w:hyperlink>
    </w:p>
    <w:p w:rsidR="0096793B" w:rsidRDefault="0096793B" w:rsidP="0096793B">
      <w:pPr>
        <w:spacing w:before="100" w:beforeAutospacing="1" w:after="100" w:afterAutospacing="1" w:line="240" w:lineRule="auto"/>
        <w:rPr>
          <w:rFonts w:ascii="Arial" w:eastAsia="Times New Roman" w:hAnsi="Arial" w:cs="Arial"/>
          <w:b/>
          <w:sz w:val="24"/>
          <w:szCs w:val="24"/>
          <w:lang w:val="en" w:eastAsia="en-GB"/>
        </w:rPr>
      </w:pPr>
      <w:r>
        <w:rPr>
          <w:rFonts w:ascii="Arial" w:eastAsia="Times New Roman" w:hAnsi="Arial" w:cs="Arial"/>
          <w:b/>
          <w:sz w:val="24"/>
          <w:szCs w:val="24"/>
          <w:u w:val="single"/>
          <w:lang w:val="en" w:eastAsia="en-GB"/>
        </w:rPr>
        <w:t>Solent Armed F</w:t>
      </w:r>
      <w:r w:rsidRPr="00715D9A">
        <w:rPr>
          <w:rFonts w:ascii="Arial" w:eastAsia="Times New Roman" w:hAnsi="Arial" w:cs="Arial"/>
          <w:b/>
          <w:sz w:val="24"/>
          <w:szCs w:val="24"/>
          <w:u w:val="single"/>
          <w:lang w:val="en" w:eastAsia="en-GB"/>
        </w:rPr>
        <w:t>orces Covenant Partnership</w:t>
      </w:r>
      <w:r>
        <w:rPr>
          <w:rFonts w:ascii="Arial" w:eastAsia="Times New Roman" w:hAnsi="Arial" w:cs="Arial"/>
          <w:b/>
          <w:sz w:val="24"/>
          <w:szCs w:val="24"/>
          <w:u w:val="single"/>
          <w:lang w:val="en" w:eastAsia="en-GB"/>
        </w:rPr>
        <w:t xml:space="preserve"> </w:t>
      </w:r>
      <w:r>
        <w:rPr>
          <w:rFonts w:ascii="Arial" w:eastAsia="Times New Roman" w:hAnsi="Arial" w:cs="Arial"/>
          <w:b/>
          <w:sz w:val="24"/>
          <w:szCs w:val="24"/>
          <w:lang w:val="en" w:eastAsia="en-GB"/>
        </w:rPr>
        <w:t>– Work Experience / short term placements</w:t>
      </w:r>
    </w:p>
    <w:p w:rsidR="0096793B" w:rsidRDefault="0096793B" w:rsidP="0096793B">
      <w:pPr>
        <w:spacing w:before="100" w:beforeAutospacing="1" w:after="100" w:afterAutospacing="1" w:line="240" w:lineRule="auto"/>
        <w:rPr>
          <w:rFonts w:ascii="Arial" w:eastAsia="Times New Roman" w:hAnsi="Arial" w:cs="Arial"/>
          <w:sz w:val="24"/>
          <w:szCs w:val="24"/>
          <w:lang w:val="en" w:eastAsia="en-GB"/>
        </w:rPr>
      </w:pPr>
      <w:r w:rsidRPr="00715D9A">
        <w:rPr>
          <w:rFonts w:ascii="Arial" w:eastAsia="Times New Roman" w:hAnsi="Arial" w:cs="Arial"/>
          <w:sz w:val="24"/>
          <w:szCs w:val="24"/>
          <w:lang w:val="en" w:eastAsia="en-GB"/>
        </w:rPr>
        <w:t xml:space="preserve">Providing work experience to </w:t>
      </w:r>
      <w:r>
        <w:rPr>
          <w:rFonts w:ascii="Arial" w:eastAsia="Times New Roman" w:hAnsi="Arial" w:cs="Arial"/>
          <w:sz w:val="24"/>
          <w:szCs w:val="24"/>
          <w:lang w:val="en" w:eastAsia="en-GB"/>
        </w:rPr>
        <w:t>the Armed Forces Community:</w:t>
      </w:r>
    </w:p>
    <w:p w:rsidR="0096793B" w:rsidRDefault="00503F9E" w:rsidP="0096793B">
      <w:pPr>
        <w:spacing w:before="100" w:beforeAutospacing="1" w:after="100" w:afterAutospacing="1" w:line="240" w:lineRule="auto"/>
        <w:rPr>
          <w:rStyle w:val="Hyperlink"/>
          <w:rFonts w:ascii="Arial" w:eastAsia="Times New Roman" w:hAnsi="Arial" w:cs="Arial"/>
          <w:b/>
          <w:sz w:val="24"/>
          <w:szCs w:val="24"/>
          <w:lang w:val="en" w:eastAsia="en-GB"/>
        </w:rPr>
      </w:pPr>
      <w:hyperlink r:id="rId20" w:history="1">
        <w:r w:rsidR="00F53EE1" w:rsidRPr="006D2CF8">
          <w:rPr>
            <w:rStyle w:val="Hyperlink"/>
          </w:rPr>
          <w:t xml:space="preserve">    https://www.southampton.gov.uk/jobs/work-experience.aspx                                                                  </w:t>
        </w:r>
      </w:hyperlink>
    </w:p>
    <w:p w:rsidR="0096793B" w:rsidRPr="00F53EE1" w:rsidRDefault="00503F9E" w:rsidP="0096793B">
      <w:pPr>
        <w:spacing w:before="100" w:beforeAutospacing="1" w:after="100" w:afterAutospacing="1" w:line="240" w:lineRule="auto"/>
        <w:rPr>
          <w:rFonts w:ascii="Arial" w:eastAsia="Times New Roman" w:hAnsi="Arial" w:cs="Arial"/>
          <w:sz w:val="24"/>
          <w:szCs w:val="24"/>
          <w:u w:val="single"/>
          <w:lang w:val="en" w:eastAsia="en-GB"/>
        </w:rPr>
      </w:pPr>
      <w:hyperlink r:id="rId21" w:history="1">
        <w:r w:rsidR="0096793B" w:rsidRPr="00F53EE1">
          <w:rPr>
            <w:rStyle w:val="Hyperlink"/>
            <w:rFonts w:ascii="Arial" w:eastAsia="Times New Roman" w:hAnsi="Arial" w:cs="Arial"/>
            <w:sz w:val="24"/>
            <w:szCs w:val="24"/>
            <w:lang w:val="en" w:eastAsia="en-GB"/>
          </w:rPr>
          <w:t>https://www.portsmouth.gov.uk/ext/your-council/careers-portal/short-term-work-placementsov.uk/jobs/work-experience.aspx</w:t>
        </w:r>
      </w:hyperlink>
    </w:p>
    <w:p w:rsidR="0096793B" w:rsidRDefault="0096793B" w:rsidP="0096793B">
      <w:pPr>
        <w:spacing w:before="100" w:beforeAutospacing="1" w:after="100" w:afterAutospacing="1" w:line="240" w:lineRule="auto"/>
        <w:rPr>
          <w:rFonts w:ascii="Arial" w:eastAsia="Times New Roman" w:hAnsi="Arial" w:cs="Arial"/>
          <w:b/>
          <w:sz w:val="24"/>
          <w:szCs w:val="24"/>
          <w:u w:val="single"/>
          <w:lang w:val="en" w:eastAsia="en-GB"/>
        </w:rPr>
      </w:pPr>
    </w:p>
    <w:p w:rsidR="0096793B" w:rsidRDefault="0096793B" w:rsidP="0096793B">
      <w:pPr>
        <w:spacing w:before="100" w:beforeAutospacing="1" w:after="100" w:afterAutospacing="1" w:line="240" w:lineRule="auto"/>
        <w:rPr>
          <w:rStyle w:val="A0"/>
          <w:b w:val="0"/>
        </w:rPr>
      </w:pPr>
      <w:r>
        <w:t xml:space="preserve"> </w:t>
      </w:r>
      <w:r>
        <w:rPr>
          <w:rStyle w:val="A0"/>
        </w:rPr>
        <w:t xml:space="preserve">Forces Families Jobs Employment and Training platform </w:t>
      </w:r>
      <w:r>
        <w:rPr>
          <w:rStyle w:val="A0"/>
          <w:b w:val="0"/>
        </w:rPr>
        <w:t>(launches Sept 2019).</w:t>
      </w:r>
    </w:p>
    <w:p w:rsidR="0096793B" w:rsidRPr="00300EB6" w:rsidRDefault="00503F9E" w:rsidP="0096793B">
      <w:pPr>
        <w:spacing w:before="100" w:beforeAutospacing="1" w:after="100" w:afterAutospacing="1" w:line="240" w:lineRule="auto"/>
        <w:rPr>
          <w:rStyle w:val="A0"/>
          <w:rFonts w:ascii="Arial" w:hAnsi="Arial" w:cs="Arial"/>
          <w:b w:val="0"/>
          <w:sz w:val="28"/>
          <w:szCs w:val="28"/>
        </w:rPr>
      </w:pPr>
      <w:hyperlink r:id="rId22" w:history="1">
        <w:r w:rsidR="0096793B" w:rsidRPr="00300EB6">
          <w:rPr>
            <w:rStyle w:val="Hyperlink"/>
            <w:rFonts w:ascii="Arial" w:hAnsi="Arial" w:cs="Arial"/>
            <w:sz w:val="28"/>
            <w:szCs w:val="28"/>
            <w:lang w:val="en-US" w:eastAsia="en-GB"/>
          </w:rPr>
          <w:t>help@forcesfamiliesjobs.co.uk</w:t>
        </w:r>
      </w:hyperlink>
    </w:p>
    <w:p w:rsidR="0096793B" w:rsidRDefault="0096793B" w:rsidP="0096793B">
      <w:pPr>
        <w:spacing w:before="100" w:beforeAutospacing="1" w:after="100" w:afterAutospacing="1" w:line="240" w:lineRule="auto"/>
        <w:rPr>
          <w:rFonts w:ascii="Arial" w:eastAsia="Times New Roman" w:hAnsi="Arial" w:cs="Arial"/>
          <w:b/>
          <w:sz w:val="24"/>
          <w:szCs w:val="24"/>
          <w:u w:val="single"/>
          <w:lang w:val="en" w:eastAsia="en-GB"/>
        </w:rPr>
      </w:pPr>
      <w:r>
        <w:rPr>
          <w:rFonts w:ascii="Arial" w:eastAsia="Times New Roman" w:hAnsi="Arial" w:cs="Arial"/>
          <w:b/>
          <w:sz w:val="24"/>
          <w:szCs w:val="24"/>
          <w:u w:val="single"/>
          <w:lang w:val="en" w:eastAsia="en-GB"/>
        </w:rPr>
        <w:t xml:space="preserve">All Call Signs  </w:t>
      </w:r>
    </w:p>
    <w:p w:rsidR="0096793B" w:rsidRDefault="00B23306" w:rsidP="0096793B">
      <w:pPr>
        <w:spacing w:before="100" w:beforeAutospacing="1" w:after="100" w:afterAutospacing="1" w:line="240" w:lineRule="auto"/>
        <w:rPr>
          <w:rFonts w:ascii="Arial" w:eastAsia="Times New Roman" w:hAnsi="Arial" w:cs="Arial"/>
          <w:b/>
          <w:sz w:val="24"/>
          <w:szCs w:val="24"/>
          <w:u w:val="single"/>
          <w:lang w:val="en" w:eastAsia="en-GB"/>
        </w:rPr>
      </w:pPr>
      <w:r w:rsidRPr="00F21542">
        <w:rPr>
          <w:rStyle w:val="Hyperlink"/>
          <w:rFonts w:ascii="Arial" w:hAnsi="Arial" w:cs="Arial"/>
          <w:noProof/>
          <w:sz w:val="28"/>
          <w:szCs w:val="28"/>
          <w:lang w:eastAsia="en-GB"/>
        </w:rPr>
        <w:lastRenderedPageBreak/>
        <w:drawing>
          <wp:anchor distT="0" distB="0" distL="114300" distR="114300" simplePos="0" relativeHeight="251672576" behindDoc="0" locked="0" layoutInCell="1" allowOverlap="1" wp14:anchorId="354F6B8F" wp14:editId="42DE22D1">
            <wp:simplePos x="0" y="0"/>
            <wp:positionH relativeFrom="page">
              <wp:align>right</wp:align>
            </wp:positionH>
            <wp:positionV relativeFrom="paragraph">
              <wp:posOffset>-975995</wp:posOffset>
            </wp:positionV>
            <wp:extent cx="1600097" cy="2285878"/>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NEG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097" cy="2285878"/>
                    </a:xfrm>
                    <a:prstGeom prst="rect">
                      <a:avLst/>
                    </a:prstGeom>
                    <a:solidFill>
                      <a:sysClr val="window" lastClr="FFFFFF">
                        <a:lumMod val="75000"/>
                      </a:sysClr>
                    </a:solidFill>
                  </pic:spPr>
                </pic:pic>
              </a:graphicData>
            </a:graphic>
            <wp14:sizeRelH relativeFrom="page">
              <wp14:pctWidth>0</wp14:pctWidth>
            </wp14:sizeRelH>
            <wp14:sizeRelV relativeFrom="page">
              <wp14:pctHeight>0</wp14:pctHeight>
            </wp14:sizeRelV>
          </wp:anchor>
        </w:drawing>
      </w:r>
      <w:r w:rsidRPr="00F21542">
        <w:rPr>
          <w:rStyle w:val="Hyperlink"/>
          <w:rFonts w:ascii="Arial" w:hAnsi="Arial" w:cs="Arial"/>
          <w:noProof/>
          <w:sz w:val="28"/>
          <w:szCs w:val="28"/>
          <w:lang w:eastAsia="en-GB"/>
        </w:rPr>
        <mc:AlternateContent>
          <mc:Choice Requires="wps">
            <w:drawing>
              <wp:anchor distT="0" distB="0" distL="114300" distR="114300" simplePos="0" relativeHeight="251671552" behindDoc="0" locked="0" layoutInCell="1" allowOverlap="1" wp14:anchorId="4C1937A8" wp14:editId="7E790FF4">
                <wp:simplePos x="0" y="0"/>
                <wp:positionH relativeFrom="column">
                  <wp:posOffset>5235866</wp:posOffset>
                </wp:positionH>
                <wp:positionV relativeFrom="paragraph">
                  <wp:posOffset>976373</wp:posOffset>
                </wp:positionV>
                <wp:extent cx="1641629" cy="8679180"/>
                <wp:effectExtent l="0" t="0" r="15875" b="26670"/>
                <wp:wrapNone/>
                <wp:docPr id="9" name="Rectangle 9"/>
                <wp:cNvGraphicFramePr/>
                <a:graphic xmlns:a="http://schemas.openxmlformats.org/drawingml/2006/main">
                  <a:graphicData uri="http://schemas.microsoft.com/office/word/2010/wordprocessingShape">
                    <wps:wsp>
                      <wps:cNvSpPr/>
                      <wps:spPr>
                        <a:xfrm>
                          <a:off x="0" y="0"/>
                          <a:ext cx="1641629" cy="8679180"/>
                        </a:xfrm>
                        <a:prstGeom prst="rect">
                          <a:avLst/>
                        </a:prstGeom>
                        <a:solidFill>
                          <a:srgbClr val="009F98"/>
                        </a:solidFill>
                        <a:ln w="3175" cap="flat" cmpd="sng" algn="ctr">
                          <a:solidFill>
                            <a:srgbClr val="009F9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395AA" id="Rectangle 9" o:spid="_x0000_s1026" style="position:absolute;margin-left:412.25pt;margin-top:76.9pt;width:129.25pt;height:68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" fillcolor="#009f98" strokecolor="#009f98" strokeweight=".25pt"/>
            </w:pict>
          </mc:Fallback>
        </mc:AlternateContent>
      </w:r>
      <w:r w:rsidR="0096793B" w:rsidRPr="00990ABC">
        <w:rPr>
          <w:rFonts w:ascii="Arial" w:hAnsi="Arial" w:cs="Arial"/>
          <w:color w:val="080707"/>
          <w:sz w:val="24"/>
          <w:szCs w:val="24"/>
        </w:rPr>
        <w:t xml:space="preserve">It’s easy for us to say that employers are looking for employees with a background in the forces, but where are they? Well, a great number of companies are so interested in you that they’ve joined the armed forces covenant and are actively looking to recruit you. The best way to find these jobs is a quick </w:t>
      </w:r>
      <w:hyperlink r:id="rId23" w:history="1">
        <w:r w:rsidR="0096793B" w:rsidRPr="00BF1590">
          <w:rPr>
            <w:rFonts w:ascii="Arial" w:hAnsi="Arial" w:cs="Arial"/>
            <w:color w:val="0070C0"/>
            <w:sz w:val="24"/>
            <w:szCs w:val="24"/>
          </w:rPr>
          <w:t>google of Armed Forces Covenant</w:t>
        </w:r>
      </w:hyperlink>
      <w:r w:rsidR="0096793B" w:rsidRPr="00BF1590">
        <w:rPr>
          <w:rFonts w:ascii="Arial" w:hAnsi="Arial" w:cs="Arial"/>
          <w:color w:val="0070C0"/>
          <w:sz w:val="24"/>
          <w:szCs w:val="24"/>
        </w:rPr>
        <w:t xml:space="preserve"> </w:t>
      </w:r>
      <w:r w:rsidR="0096793B" w:rsidRPr="00990ABC">
        <w:rPr>
          <w:rFonts w:ascii="Arial" w:hAnsi="Arial" w:cs="Arial"/>
          <w:color w:val="080707"/>
          <w:sz w:val="24"/>
          <w:szCs w:val="24"/>
        </w:rPr>
        <w:t>Jobs as this will bring up the most relevant opportunities at any given time</w:t>
      </w:r>
      <w:r w:rsidR="0096793B" w:rsidRPr="00990ABC">
        <w:rPr>
          <w:rFonts w:ascii="Open Sans" w:hAnsi="Open Sans"/>
          <w:color w:val="080707"/>
        </w:rPr>
        <w:t>.</w:t>
      </w:r>
    </w:p>
    <w:p w:rsidR="0096793B" w:rsidRPr="00F53EE1" w:rsidRDefault="00503F9E" w:rsidP="0096793B">
      <w:pPr>
        <w:spacing w:before="100" w:beforeAutospacing="1" w:after="100" w:afterAutospacing="1" w:line="240" w:lineRule="auto"/>
        <w:rPr>
          <w:rStyle w:val="Hyperlink"/>
          <w:rFonts w:ascii="Arial" w:eastAsia="Times New Roman" w:hAnsi="Arial" w:cs="Arial"/>
          <w:sz w:val="24"/>
          <w:szCs w:val="24"/>
          <w:lang w:val="en" w:eastAsia="en-GB"/>
        </w:rPr>
      </w:pPr>
      <w:hyperlink r:id="rId24" w:history="1">
        <w:r w:rsidR="0096793B" w:rsidRPr="00F53EE1">
          <w:rPr>
            <w:rStyle w:val="Hyperlink"/>
            <w:rFonts w:ascii="Arial" w:eastAsia="Times New Roman" w:hAnsi="Arial" w:cs="Arial"/>
            <w:sz w:val="24"/>
            <w:szCs w:val="24"/>
            <w:lang w:val="en" w:eastAsia="en-GB"/>
          </w:rPr>
          <w:t>https://allcallsigns.org/articles/</w:t>
        </w:r>
      </w:hyperlink>
    </w:p>
    <w:p w:rsidR="0096793B" w:rsidRDefault="0096793B" w:rsidP="0096793B">
      <w:pPr>
        <w:spacing w:before="100" w:beforeAutospacing="1" w:after="100" w:afterAutospacing="1" w:line="240" w:lineRule="auto"/>
        <w:rPr>
          <w:rStyle w:val="Hyperlink"/>
          <w:rFonts w:ascii="Arial" w:eastAsia="Times New Roman" w:hAnsi="Arial" w:cs="Arial"/>
          <w:b/>
          <w:sz w:val="24"/>
          <w:szCs w:val="24"/>
          <w:lang w:val="en" w:eastAsia="en-GB"/>
        </w:rPr>
      </w:pPr>
      <w:r w:rsidRPr="009D5596">
        <w:rPr>
          <w:rStyle w:val="Hyperlink"/>
          <w:rFonts w:ascii="Arial" w:eastAsia="Times New Roman" w:hAnsi="Arial" w:cs="Arial"/>
          <w:b/>
          <w:sz w:val="24"/>
          <w:szCs w:val="24"/>
          <w:lang w:val="en" w:eastAsia="en-GB"/>
        </w:rPr>
        <w:t>Forces Recruiting</w:t>
      </w:r>
    </w:p>
    <w:p w:rsidR="0096793B" w:rsidRPr="009D5596" w:rsidRDefault="0096793B" w:rsidP="0096793B">
      <w:pPr>
        <w:spacing w:before="100" w:beforeAutospacing="1" w:after="100" w:afterAutospacing="1" w:line="240" w:lineRule="auto"/>
        <w:rPr>
          <w:rStyle w:val="Hyperlink"/>
          <w:rFonts w:ascii="Arial" w:eastAsia="Times New Roman" w:hAnsi="Arial" w:cs="Arial"/>
          <w:b/>
          <w:sz w:val="24"/>
          <w:szCs w:val="24"/>
          <w:lang w:val="en" w:eastAsia="en-GB"/>
        </w:rPr>
      </w:pPr>
      <w:r>
        <w:rPr>
          <w:rStyle w:val="Strong"/>
          <w:rFonts w:ascii="Open Sans" w:hAnsi="Open Sans"/>
          <w:sz w:val="21"/>
          <w:szCs w:val="21"/>
          <w:lang w:val="en"/>
        </w:rPr>
        <w:t>Forces Recruiting Ltd</w:t>
      </w:r>
      <w:r>
        <w:rPr>
          <w:rFonts w:ascii="Open Sans" w:hAnsi="Open Sans"/>
          <w:color w:val="444444"/>
          <w:sz w:val="21"/>
          <w:szCs w:val="21"/>
          <w:lang w:val="en"/>
        </w:rPr>
        <w:t xml:space="preserve"> offer a network of support and assistance to all service leavers from within the Army, Navy and RAF.</w:t>
      </w:r>
    </w:p>
    <w:p w:rsidR="0096793B" w:rsidRPr="00F53EE1" w:rsidRDefault="00503F9E" w:rsidP="0096793B">
      <w:pPr>
        <w:spacing w:before="100" w:beforeAutospacing="1" w:after="100" w:afterAutospacing="1" w:line="240" w:lineRule="auto"/>
        <w:rPr>
          <w:rFonts w:ascii="Arial" w:eastAsia="Times New Roman" w:hAnsi="Arial" w:cs="Arial"/>
          <w:sz w:val="24"/>
          <w:szCs w:val="24"/>
          <w:u w:val="single"/>
          <w:lang w:val="en" w:eastAsia="en-GB"/>
        </w:rPr>
      </w:pPr>
      <w:hyperlink r:id="rId25" w:history="1">
        <w:r w:rsidR="0096793B" w:rsidRPr="00F53EE1">
          <w:rPr>
            <w:rStyle w:val="Hyperlink"/>
            <w:rFonts w:ascii="Arial" w:eastAsia="Times New Roman" w:hAnsi="Arial" w:cs="Arial"/>
            <w:sz w:val="24"/>
            <w:szCs w:val="24"/>
            <w:lang w:val="en" w:eastAsia="en-GB"/>
          </w:rPr>
          <w:t>http://www.forcesrecruiting.com/</w:t>
        </w:r>
      </w:hyperlink>
    </w:p>
    <w:p w:rsidR="003A2460" w:rsidRPr="003A2460" w:rsidRDefault="003A2460" w:rsidP="003A2460">
      <w:pPr>
        <w:spacing w:before="100" w:beforeAutospacing="1" w:after="100" w:afterAutospacing="1" w:line="240" w:lineRule="auto"/>
        <w:rPr>
          <w:rFonts w:ascii="Calibri" w:eastAsia="Calibri" w:hAnsi="Calibri" w:cs="Proxima Nova Rg"/>
          <w:bCs/>
          <w:color w:val="000000"/>
          <w:sz w:val="32"/>
          <w:szCs w:val="32"/>
        </w:rPr>
      </w:pPr>
      <w:r w:rsidRPr="003A2460">
        <w:rPr>
          <w:rFonts w:ascii="Proxima Nova Rg" w:eastAsia="Calibri" w:hAnsi="Proxima Nova Rg" w:cs="Proxima Nova Rg"/>
          <w:b/>
          <w:bCs/>
          <w:color w:val="000000"/>
          <w:sz w:val="32"/>
          <w:szCs w:val="32"/>
        </w:rPr>
        <w:t>Forces Families Jobs Employment and Training platform.</w:t>
      </w:r>
    </w:p>
    <w:p w:rsidR="003A2460" w:rsidRPr="003A2460" w:rsidRDefault="00503F9E" w:rsidP="003A2460">
      <w:pPr>
        <w:spacing w:before="100" w:beforeAutospacing="1" w:after="100" w:afterAutospacing="1" w:line="240" w:lineRule="auto"/>
        <w:rPr>
          <w:rFonts w:ascii="Arial" w:eastAsia="Calibri" w:hAnsi="Arial" w:cs="Arial"/>
          <w:bCs/>
          <w:color w:val="000000"/>
          <w:sz w:val="28"/>
          <w:szCs w:val="28"/>
        </w:rPr>
      </w:pPr>
      <w:hyperlink r:id="rId26" w:history="1">
        <w:r w:rsidR="003A2460" w:rsidRPr="003A2460">
          <w:rPr>
            <w:rFonts w:ascii="Arial" w:eastAsia="Calibri" w:hAnsi="Arial" w:cs="Arial"/>
            <w:color w:val="0000FF" w:themeColor="hyperlink"/>
            <w:sz w:val="28"/>
            <w:szCs w:val="28"/>
            <w:u w:val="single"/>
          </w:rPr>
          <w:t>https://www.forcesfamiliesjobs.co.uk/</w:t>
        </w:r>
      </w:hyperlink>
    </w:p>
    <w:p w:rsidR="0096793B" w:rsidRDefault="0096793B" w:rsidP="0096793B">
      <w:pPr>
        <w:spacing w:before="100" w:beforeAutospacing="1" w:after="100" w:afterAutospacing="1" w:line="240" w:lineRule="auto"/>
        <w:rPr>
          <w:rFonts w:ascii="Arial" w:eastAsia="Times New Roman" w:hAnsi="Arial" w:cs="Arial"/>
          <w:b/>
          <w:sz w:val="24"/>
          <w:szCs w:val="24"/>
          <w:u w:val="single"/>
          <w:lang w:val="en" w:eastAsia="en-GB"/>
        </w:rPr>
      </w:pPr>
    </w:p>
    <w:p w:rsidR="0096793B" w:rsidRDefault="0096793B" w:rsidP="00AD5EE3">
      <w:pPr>
        <w:jc w:val="both"/>
        <w:rPr>
          <w:rFonts w:ascii="Arial" w:hAnsi="Arial" w:cs="Arial"/>
          <w:szCs w:val="23"/>
        </w:rPr>
      </w:pPr>
    </w:p>
    <w:p w:rsidR="0096793B" w:rsidRPr="002525CD" w:rsidRDefault="0096793B" w:rsidP="00AD5EE3">
      <w:pPr>
        <w:jc w:val="both"/>
        <w:rPr>
          <w:rFonts w:ascii="Arial" w:hAnsi="Arial" w:cs="Arial"/>
          <w:szCs w:val="23"/>
        </w:rPr>
      </w:pPr>
    </w:p>
    <w:sectPr w:rsidR="0096793B" w:rsidRPr="002525CD" w:rsidSect="00C60FD2">
      <w:headerReference w:type="default" r:id="rId27"/>
      <w:pgSz w:w="11906" w:h="16838"/>
      <w:pgMar w:top="992" w:right="340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F9E" w:rsidRDefault="00503F9E" w:rsidP="009C77BF">
      <w:pPr>
        <w:spacing w:after="0" w:line="240" w:lineRule="auto"/>
      </w:pPr>
      <w:r>
        <w:separator/>
      </w:r>
    </w:p>
  </w:endnote>
  <w:endnote w:type="continuationSeparator" w:id="0">
    <w:p w:rsidR="00503F9E" w:rsidRDefault="00503F9E" w:rsidP="009C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F9E" w:rsidRDefault="00503F9E" w:rsidP="009C77BF">
      <w:pPr>
        <w:spacing w:after="0" w:line="240" w:lineRule="auto"/>
      </w:pPr>
      <w:r>
        <w:separator/>
      </w:r>
    </w:p>
  </w:footnote>
  <w:footnote w:type="continuationSeparator" w:id="0">
    <w:p w:rsidR="00503F9E" w:rsidRDefault="00503F9E" w:rsidP="009C7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7BF" w:rsidRPr="009C77BF" w:rsidRDefault="009C77BF" w:rsidP="009C77BF">
    <w:pPr>
      <w:spacing w:after="0"/>
      <w:jc w:val="both"/>
      <w:rPr>
        <w:rFonts w:ascii="Arial" w:hAnsi="Arial" w:cs="Arial"/>
        <w:b/>
        <w:szCs w:val="23"/>
        <w:u w:val="single"/>
      </w:rPr>
    </w:pPr>
    <w:r w:rsidRPr="009C77BF">
      <w:rPr>
        <w:rFonts w:ascii="Arial" w:hAnsi="Arial" w:cs="Arial"/>
        <w:b/>
        <w:szCs w:val="23"/>
      </w:rPr>
      <w:t xml:space="preserve">Solent Armed Forces Covenant Partnership Board </w:t>
    </w:r>
    <w:r w:rsidRPr="009C77BF">
      <w:rPr>
        <w:rFonts w:ascii="Arial" w:hAnsi="Arial" w:cs="Arial"/>
        <w:b/>
        <w:szCs w:val="23"/>
        <w:u w:val="single"/>
      </w:rPr>
      <w:t>Employment</w:t>
    </w:r>
  </w:p>
  <w:p w:rsidR="009C77BF" w:rsidRDefault="009C77BF">
    <w:pPr>
      <w:pStyle w:val="Header"/>
    </w:pPr>
  </w:p>
  <w:p w:rsidR="00684B1B" w:rsidRDefault="00684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56CFB"/>
    <w:multiLevelType w:val="hybridMultilevel"/>
    <w:tmpl w:val="2CBC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B5E24"/>
    <w:multiLevelType w:val="hybridMultilevel"/>
    <w:tmpl w:val="DF66F4BC"/>
    <w:lvl w:ilvl="0" w:tplc="73F02A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168C7"/>
    <w:multiLevelType w:val="hybridMultilevel"/>
    <w:tmpl w:val="F10A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C60A9C"/>
    <w:multiLevelType w:val="hybridMultilevel"/>
    <w:tmpl w:val="76DA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77"/>
    <w:rsid w:val="0007690A"/>
    <w:rsid w:val="000B6357"/>
    <w:rsid w:val="00101A5A"/>
    <w:rsid w:val="001111DD"/>
    <w:rsid w:val="001119AF"/>
    <w:rsid w:val="001C34D4"/>
    <w:rsid w:val="0025112C"/>
    <w:rsid w:val="002511BC"/>
    <w:rsid w:val="002525CD"/>
    <w:rsid w:val="003A2460"/>
    <w:rsid w:val="003C2177"/>
    <w:rsid w:val="00503F9E"/>
    <w:rsid w:val="00533368"/>
    <w:rsid w:val="00537AF5"/>
    <w:rsid w:val="005B11DA"/>
    <w:rsid w:val="00665C12"/>
    <w:rsid w:val="00684B1B"/>
    <w:rsid w:val="006B3526"/>
    <w:rsid w:val="007C19AF"/>
    <w:rsid w:val="007F4456"/>
    <w:rsid w:val="0084150C"/>
    <w:rsid w:val="0096793B"/>
    <w:rsid w:val="009C77BF"/>
    <w:rsid w:val="00A237B3"/>
    <w:rsid w:val="00A26383"/>
    <w:rsid w:val="00A751B2"/>
    <w:rsid w:val="00AD5EE3"/>
    <w:rsid w:val="00B23306"/>
    <w:rsid w:val="00BB3E98"/>
    <w:rsid w:val="00BF1590"/>
    <w:rsid w:val="00C55886"/>
    <w:rsid w:val="00C60FD2"/>
    <w:rsid w:val="00CA0047"/>
    <w:rsid w:val="00D10577"/>
    <w:rsid w:val="00D2077B"/>
    <w:rsid w:val="00DA5B3B"/>
    <w:rsid w:val="00DB6A59"/>
    <w:rsid w:val="00F21542"/>
    <w:rsid w:val="00F53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92030-FA91-421C-95E6-146E9D8E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577"/>
    <w:rPr>
      <w:color w:val="0000FF" w:themeColor="hyperlink"/>
      <w:u w:val="single"/>
    </w:rPr>
  </w:style>
  <w:style w:type="paragraph" w:styleId="ListParagraph">
    <w:name w:val="List Paragraph"/>
    <w:basedOn w:val="Normal"/>
    <w:uiPriority w:val="34"/>
    <w:qFormat/>
    <w:rsid w:val="00AD5EE3"/>
    <w:pPr>
      <w:ind w:left="720"/>
      <w:contextualSpacing/>
    </w:pPr>
  </w:style>
  <w:style w:type="paragraph" w:styleId="Header">
    <w:name w:val="header"/>
    <w:basedOn w:val="Normal"/>
    <w:link w:val="HeaderChar"/>
    <w:uiPriority w:val="99"/>
    <w:unhideWhenUsed/>
    <w:rsid w:val="009C7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7BF"/>
  </w:style>
  <w:style w:type="paragraph" w:styleId="Footer">
    <w:name w:val="footer"/>
    <w:basedOn w:val="Normal"/>
    <w:link w:val="FooterChar"/>
    <w:uiPriority w:val="99"/>
    <w:unhideWhenUsed/>
    <w:rsid w:val="009C7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7BF"/>
  </w:style>
  <w:style w:type="paragraph" w:styleId="BalloonText">
    <w:name w:val="Balloon Text"/>
    <w:basedOn w:val="Normal"/>
    <w:link w:val="BalloonTextChar"/>
    <w:uiPriority w:val="99"/>
    <w:semiHidden/>
    <w:unhideWhenUsed/>
    <w:rsid w:val="009C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BF"/>
    <w:rPr>
      <w:rFonts w:ascii="Tahoma" w:hAnsi="Tahoma" w:cs="Tahoma"/>
      <w:sz w:val="16"/>
      <w:szCs w:val="16"/>
    </w:rPr>
  </w:style>
  <w:style w:type="paragraph" w:styleId="NormalWeb">
    <w:name w:val="Normal (Web)"/>
    <w:basedOn w:val="Normal"/>
    <w:uiPriority w:val="99"/>
    <w:unhideWhenUsed/>
    <w:rsid w:val="009679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0">
    <w:name w:val="A0"/>
    <w:uiPriority w:val="99"/>
    <w:rsid w:val="0096793B"/>
    <w:rPr>
      <w:rFonts w:cs="Proxima Nova Rg"/>
      <w:b/>
      <w:bCs/>
      <w:color w:val="000000"/>
      <w:sz w:val="32"/>
      <w:szCs w:val="32"/>
    </w:rPr>
  </w:style>
  <w:style w:type="character" w:styleId="Strong">
    <w:name w:val="Strong"/>
    <w:basedOn w:val="DefaultParagraphFont"/>
    <w:uiPriority w:val="22"/>
    <w:qFormat/>
    <w:rsid w:val="0096793B"/>
    <w:rPr>
      <w:b/>
      <w:bCs/>
      <w:color w:val="333333"/>
    </w:rPr>
  </w:style>
  <w:style w:type="character" w:styleId="FollowedHyperlink">
    <w:name w:val="FollowedHyperlink"/>
    <w:basedOn w:val="DefaultParagraphFont"/>
    <w:uiPriority w:val="99"/>
    <w:semiHidden/>
    <w:unhideWhenUsed/>
    <w:rsid w:val="00537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teransgateway.org.uk" TargetMode="External"/><Relationship Id="rId18" Type="http://schemas.openxmlformats.org/officeDocument/2006/relationships/hyperlink" Target="https://www.bfrss.org.uk/" TargetMode="External"/><Relationship Id="rId26" Type="http://schemas.openxmlformats.org/officeDocument/2006/relationships/hyperlink" Target="https://www.forcesfamiliesjobs.co.uk/" TargetMode="External"/><Relationship Id="rId3" Type="http://schemas.openxmlformats.org/officeDocument/2006/relationships/styles" Target="styles.xml"/><Relationship Id="rId21" Type="http://schemas.openxmlformats.org/officeDocument/2006/relationships/hyperlink" Target="https://www.portsmouth.gov.uk/ext/your-council/careers-portal/short-term-work-placementsov.uk/jobs/work-experience.aspx" TargetMode="External"/><Relationship Id="rId7" Type="http://schemas.openxmlformats.org/officeDocument/2006/relationships/endnotes" Target="endnotes.xml"/><Relationship Id="rId12" Type="http://schemas.openxmlformats.org/officeDocument/2006/relationships/hyperlink" Target="http://www.civvystreet.org/" TargetMode="External"/><Relationship Id="rId17" Type="http://schemas.openxmlformats.org/officeDocument/2006/relationships/hyperlink" Target="https://www.forcesrecruitment.co.uk/bournemouth-solent/" TargetMode="External"/><Relationship Id="rId25" Type="http://schemas.openxmlformats.org/officeDocument/2006/relationships/hyperlink" Target="http://www.forcesrecruiting.com/" TargetMode="External"/><Relationship Id="rId2" Type="http://schemas.openxmlformats.org/officeDocument/2006/relationships/numbering" Target="numbering.xml"/><Relationship Id="rId16" Type="http://schemas.openxmlformats.org/officeDocument/2006/relationships/hyperlink" Target="https://www.rfea.org.uk/jobseekers/" TargetMode="External"/><Relationship Id="rId20" Type="http://schemas.openxmlformats.org/officeDocument/2006/relationships/hyperlink" Target="%20%20%20%20https://www.southampton.gov.uk/jobs/work-experience.aspx%20%20%20%20%20%20%20%20%20%20%20%20%20%20%20%20%20%20%20%20%20%20%20%20%20%20%20%20%20%20%20%20%20%20%20%20%20%20%20%20%20%20%20%20%20%20%20%20%20%20%20%20%20%20%20%20%20%20%20%20%20%20%20%20%2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jobcentre-plus-services-for-the-armed-forces-and-their-families/armed-forces-enhanced-access-to-jobcentre-plus-services-and-armed-forces-champions" TargetMode="External"/><Relationship Id="rId24" Type="http://schemas.openxmlformats.org/officeDocument/2006/relationships/hyperlink" Target="https://allcallsigns.org/articles/" TargetMode="External"/><Relationship Id="rId5" Type="http://schemas.openxmlformats.org/officeDocument/2006/relationships/webSettings" Target="webSettings.xml"/><Relationship Id="rId15" Type="http://schemas.openxmlformats.org/officeDocument/2006/relationships/hyperlink" Target="https://www.ctp.org.uk/" TargetMode="External"/><Relationship Id="rId23" Type="http://schemas.openxmlformats.org/officeDocument/2006/relationships/hyperlink" Target="https://www.google.co.id/search?q=armed+forces+covenant+jobs" TargetMode="External"/><Relationship Id="rId28" Type="http://schemas.openxmlformats.org/officeDocument/2006/relationships/fontTable" Target="fontTable.xml"/><Relationship Id="rId10" Type="http://schemas.openxmlformats.org/officeDocument/2006/relationships/hyperlink" Target="https://www.poppyfactory.org/" TargetMode="External"/><Relationship Id="rId19" Type="http://schemas.openxmlformats.org/officeDocument/2006/relationships/hyperlink" Target="https://www.rbli.co.uk/support-for-veterans" TargetMode="External"/><Relationship Id="rId4" Type="http://schemas.openxmlformats.org/officeDocument/2006/relationships/settings" Target="settings.xml"/><Relationship Id="rId9" Type="http://schemas.openxmlformats.org/officeDocument/2006/relationships/hyperlink" Target="https://www.rbli.co.uk/how-we-help-lifeworks" TargetMode="External"/><Relationship Id="rId14" Type="http://schemas.openxmlformats.org/officeDocument/2006/relationships/hyperlink" Target="https://support.veteransgateway.org.uk/app/answers/detail/a_id/60/Employment/Job-seeking/I-am-a-Service-leaver-and-I-need-help-finding-a-job-in-England,-Wales-or-Northern-Ireland" TargetMode="External"/><Relationship Id="rId22" Type="http://schemas.openxmlformats.org/officeDocument/2006/relationships/hyperlink" Target="mailto:help@forcesfamiliesjobs.co.uk"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658D-219D-4969-B582-6F3F0609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A527D924.dotm</Template>
  <TotalTime>0</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Hopper, Caroline</dc:creator>
  <cp:lastModifiedBy>Goodwin, Marcus</cp:lastModifiedBy>
  <cp:revision>2</cp:revision>
  <cp:lastPrinted>2019-08-02T08:42:00Z</cp:lastPrinted>
  <dcterms:created xsi:type="dcterms:W3CDTF">2020-01-20T17:11:00Z</dcterms:created>
  <dcterms:modified xsi:type="dcterms:W3CDTF">2020-01-20T17:11:00Z</dcterms:modified>
</cp:coreProperties>
</file>